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0E2F" w:rsidRDefault="00C62056" w:rsidP="0035373D">
      <w:pPr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1276350</wp:posOffset>
                </wp:positionV>
                <wp:extent cx="453390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5BC" w:rsidRPr="00C1419F" w:rsidRDefault="00CD3FD5" w:rsidP="00CD3FD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1419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Surgical Treatment of Headache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25pt;margin-top:100.5pt;width:35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" stroked="f" strokecolor="#e5b8b7 [1301]">
                <v:textbox>
                  <w:txbxContent>
                    <w:p w:rsidR="00DF55BC" w:rsidRPr="00C1419F" w:rsidRDefault="00CD3FD5" w:rsidP="00CD3FD5">
                      <w:pPr>
                        <w:rPr>
                          <w:sz w:val="26"/>
                          <w:szCs w:val="26"/>
                        </w:rPr>
                      </w:pPr>
                      <w:r w:rsidRPr="00C1419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Surgical Treatment of Headache</w:t>
                      </w:r>
                    </w:p>
                  </w:txbxContent>
                </v:textbox>
              </v:shape>
            </w:pict>
          </mc:Fallback>
        </mc:AlternateContent>
      </w:r>
      <w:r w:rsidR="0035373D">
        <w:rPr>
          <w:noProof/>
        </w:rPr>
        <w:drawing>
          <wp:inline distT="0" distB="0" distL="0" distR="0">
            <wp:extent cx="5943600" cy="1683259"/>
            <wp:effectExtent l="19050" t="0" r="0" b="0"/>
            <wp:docPr id="2" name="Picture 8" descr="C:\Users\eadjemian\AppData\Local\Microsoft\Windows\Temporary Internet Files\Content.Word\INfo for health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adjemian\AppData\Local\Microsoft\Windows\Temporary Internet Files\Content.Word\INfo for healthca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D5" w:rsidRDefault="00CD3FD5" w:rsidP="00CD3FD5"/>
    <w:p w:rsidR="00CD3FD5" w:rsidRDefault="00CD3FD5" w:rsidP="00CD3FD5">
      <w:pPr>
        <w:ind w:left="-270"/>
        <w:rPr>
          <w:rFonts w:ascii="Arial" w:hAnsi="Arial" w:cs="Arial"/>
          <w:b/>
        </w:rPr>
      </w:pPr>
      <w:r w:rsidRPr="00CD3FD5">
        <w:rPr>
          <w:rFonts w:ascii="Arial" w:hAnsi="Arial" w:cs="Arial"/>
          <w:b/>
        </w:rPr>
        <w:t>Thomas N. Ward, MD</w:t>
      </w:r>
    </w:p>
    <w:p w:rsidR="00CD3FD5" w:rsidRDefault="00CD3FD5" w:rsidP="00CD3FD5">
      <w:pPr>
        <w:ind w:left="-270"/>
        <w:rPr>
          <w:rFonts w:ascii="Arial" w:hAnsi="Arial" w:cs="Arial"/>
          <w:i/>
        </w:rPr>
      </w:pPr>
      <w:r w:rsidRPr="00CD3FD5">
        <w:rPr>
          <w:rFonts w:ascii="Arial" w:hAnsi="Arial" w:cs="Arial"/>
          <w:i/>
        </w:rPr>
        <w:t>Dartmouth Hitchcock Medical Center, Lebanon, NH</w:t>
      </w:r>
    </w:p>
    <w:p w:rsidR="000D5E53" w:rsidRDefault="000D5E53" w:rsidP="00CD3FD5">
      <w:pPr>
        <w:ind w:left="-270"/>
        <w:rPr>
          <w:rFonts w:ascii="Arial" w:hAnsi="Arial" w:cs="Arial"/>
          <w:i/>
        </w:rPr>
      </w:pPr>
    </w:p>
    <w:p w:rsidR="000D5E53" w:rsidRDefault="000D5E53" w:rsidP="00CD3FD5">
      <w:pPr>
        <w:ind w:left="-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Brian E. McGeeney, MD, MPH, MBA</w:t>
      </w:r>
    </w:p>
    <w:p w:rsidR="000D5E53" w:rsidRPr="000D5E53" w:rsidRDefault="000D5E53" w:rsidP="00CD3FD5">
      <w:pPr>
        <w:ind w:left="-270"/>
        <w:rPr>
          <w:rFonts w:ascii="Arial" w:hAnsi="Arial" w:cs="Arial"/>
          <w:i/>
        </w:rPr>
      </w:pPr>
      <w:r w:rsidRPr="000D5E53">
        <w:rPr>
          <w:rFonts w:ascii="Arial" w:hAnsi="Arial" w:cs="Arial"/>
          <w:i/>
        </w:rPr>
        <w:t>Boston University School of Medicine, Boston, MA</w:t>
      </w:r>
    </w:p>
    <w:p w:rsidR="00CD3FD5" w:rsidRPr="00CD3FD5" w:rsidRDefault="00CD3FD5" w:rsidP="00CD3FD5">
      <w:pPr>
        <w:ind w:left="-270"/>
        <w:rPr>
          <w:rFonts w:ascii="Arial" w:hAnsi="Arial" w:cs="Arial"/>
        </w:rPr>
      </w:pPr>
    </w:p>
    <w:p w:rsidR="00CD3FD5" w:rsidRDefault="00CD3FD5" w:rsidP="00CD3FD5">
      <w:pPr>
        <w:ind w:left="-270"/>
        <w:rPr>
          <w:rFonts w:ascii="Arial" w:hAnsi="Arial" w:cs="Arial"/>
          <w:b/>
        </w:rPr>
      </w:pPr>
      <w:r w:rsidRPr="00CD3FD5">
        <w:rPr>
          <w:rFonts w:ascii="Arial" w:hAnsi="Arial" w:cs="Arial"/>
          <w:b/>
        </w:rPr>
        <w:t>Deborah I. Friedman, MD, MPH</w:t>
      </w:r>
    </w:p>
    <w:p w:rsidR="00CD3FD5" w:rsidRPr="00CD3FD5" w:rsidRDefault="00CD3FD5" w:rsidP="00CD3FD5">
      <w:pPr>
        <w:ind w:left="-270"/>
        <w:rPr>
          <w:rFonts w:ascii="Arial" w:hAnsi="Arial" w:cs="Arial"/>
          <w:b/>
        </w:rPr>
      </w:pPr>
      <w:r w:rsidRPr="002C7BCA">
        <w:rPr>
          <w:rFonts w:ascii="Arial" w:hAnsi="Arial" w:cs="Arial"/>
          <w:i/>
        </w:rPr>
        <w:t>University of Texas Southwestern, Dallas, TX</w:t>
      </w:r>
    </w:p>
    <w:p w:rsidR="00CD3FD5" w:rsidRPr="00CD3FD5" w:rsidRDefault="00CD3FD5" w:rsidP="00C82D59">
      <w:pPr>
        <w:rPr>
          <w:rFonts w:ascii="Arial" w:hAnsi="Arial" w:cs="Arial"/>
        </w:rPr>
      </w:pPr>
      <w:r w:rsidRPr="00CD3FD5">
        <w:rPr>
          <w:rFonts w:ascii="Arial" w:hAnsi="Arial" w:cs="Arial"/>
        </w:rPr>
        <w:t xml:space="preserve">                                                                            </w:t>
      </w:r>
    </w:p>
    <w:p w:rsidR="00CD3FD5" w:rsidRDefault="00494BEA" w:rsidP="00140BDC">
      <w:pPr>
        <w:ind w:left="-27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</w:rPr>
        <w:t>Implantable stimulation devices</w:t>
      </w:r>
      <w:r w:rsidR="00CD3FD5" w:rsidRPr="00CD3FD5">
        <w:rPr>
          <w:rFonts w:ascii="Arial" w:hAnsi="Arial" w:cs="Arial"/>
        </w:rPr>
        <w:t xml:space="preserve"> and other surgical techniques have been</w:t>
      </w:r>
      <w:r w:rsidR="00704742">
        <w:rPr>
          <w:rFonts w:ascii="Arial" w:hAnsi="Arial" w:cs="Arial"/>
        </w:rPr>
        <w:t xml:space="preserve"> used to treat headache</w:t>
      </w:r>
      <w:r w:rsidR="003A7F93">
        <w:rPr>
          <w:rFonts w:ascii="Arial" w:hAnsi="Arial" w:cs="Arial"/>
        </w:rPr>
        <w:t xml:space="preserve"> </w:t>
      </w:r>
      <w:r w:rsidR="00CA5FC9">
        <w:rPr>
          <w:rFonts w:ascii="Arial" w:hAnsi="Arial" w:cs="Arial"/>
        </w:rPr>
        <w:t xml:space="preserve">disorders </w:t>
      </w:r>
      <w:r w:rsidR="003A7F93">
        <w:rPr>
          <w:rFonts w:ascii="Arial" w:hAnsi="Arial" w:cs="Arial"/>
        </w:rPr>
        <w:t>refractory to non-invasive therapies.</w:t>
      </w:r>
      <w:r w:rsidR="00704742">
        <w:rPr>
          <w:rFonts w:ascii="Arial" w:hAnsi="Arial" w:cs="Arial"/>
        </w:rPr>
        <w:t xml:space="preserve"> </w:t>
      </w:r>
      <w:r w:rsidR="00CD3FD5" w:rsidRPr="00CD3FD5">
        <w:rPr>
          <w:rFonts w:ascii="Arial" w:hAnsi="Arial" w:cs="Arial"/>
        </w:rPr>
        <w:t>The literature consists largely o</w:t>
      </w:r>
      <w:r w:rsidR="00704742">
        <w:rPr>
          <w:rFonts w:ascii="Arial" w:hAnsi="Arial" w:cs="Arial"/>
        </w:rPr>
        <w:t>f case reports,</w:t>
      </w:r>
      <w:r w:rsidR="006731BB">
        <w:rPr>
          <w:rFonts w:ascii="Arial" w:hAnsi="Arial" w:cs="Arial"/>
        </w:rPr>
        <w:t xml:space="preserve"> small series and uncommonly random</w:t>
      </w:r>
      <w:r w:rsidR="00704742">
        <w:rPr>
          <w:rFonts w:ascii="Arial" w:hAnsi="Arial" w:cs="Arial"/>
        </w:rPr>
        <w:t>ized controlled trials (RCTs). The a</w:t>
      </w:r>
      <w:r w:rsidR="006731BB">
        <w:rPr>
          <w:rFonts w:ascii="Arial" w:hAnsi="Arial" w:cs="Arial"/>
        </w:rPr>
        <w:t>bsence</w:t>
      </w:r>
      <w:r w:rsidR="00126751">
        <w:rPr>
          <w:rFonts w:ascii="Arial" w:hAnsi="Arial" w:cs="Arial"/>
        </w:rPr>
        <w:t xml:space="preserve"> of a good </w:t>
      </w:r>
      <w:r w:rsidR="00667693">
        <w:rPr>
          <w:rFonts w:ascii="Arial" w:hAnsi="Arial" w:cs="Arial"/>
        </w:rPr>
        <w:t xml:space="preserve">clinical trial </w:t>
      </w:r>
      <w:r w:rsidR="00126751">
        <w:rPr>
          <w:rFonts w:ascii="Arial" w:hAnsi="Arial" w:cs="Arial"/>
        </w:rPr>
        <w:t xml:space="preserve">control </w:t>
      </w:r>
      <w:r w:rsidR="006731BB">
        <w:rPr>
          <w:rFonts w:ascii="Arial" w:hAnsi="Arial" w:cs="Arial"/>
        </w:rPr>
        <w:t>limits our</w:t>
      </w:r>
      <w:r w:rsidR="00126751">
        <w:rPr>
          <w:rFonts w:ascii="Arial" w:hAnsi="Arial" w:cs="Arial"/>
        </w:rPr>
        <w:t xml:space="preserve"> interpretation of outcomes to hypotheses only. </w:t>
      </w:r>
      <w:r w:rsidR="006731BB">
        <w:rPr>
          <w:rFonts w:ascii="Arial" w:hAnsi="Arial" w:cs="Arial"/>
          <w:color w:val="333333"/>
          <w:shd w:val="clear" w:color="auto" w:fill="FFFFFF"/>
        </w:rPr>
        <w:t>Subjective out</w:t>
      </w:r>
      <w:r w:rsidR="00B510A5">
        <w:rPr>
          <w:rFonts w:ascii="Arial" w:hAnsi="Arial" w:cs="Arial"/>
          <w:color w:val="333333"/>
          <w:shd w:val="clear" w:color="auto" w:fill="FFFFFF"/>
        </w:rPr>
        <w:t>comes like pain are extremely influenced by</w:t>
      </w:r>
      <w:r w:rsidR="006731BB">
        <w:rPr>
          <w:rFonts w:ascii="Arial" w:hAnsi="Arial" w:cs="Arial"/>
          <w:color w:val="333333"/>
          <w:shd w:val="clear" w:color="auto" w:fill="FFFFFF"/>
        </w:rPr>
        <w:t xml:space="preserve"> expectations and conditioning, which along with natural history contribute in a large way to outcomes</w:t>
      </w:r>
      <w:r w:rsidR="00126751">
        <w:rPr>
          <w:rFonts w:ascii="Arial" w:hAnsi="Arial" w:cs="Arial"/>
          <w:color w:val="333333"/>
          <w:shd w:val="clear" w:color="auto" w:fill="FFFFFF"/>
        </w:rPr>
        <w:t xml:space="preserve"> and this must be kept in mind</w:t>
      </w:r>
      <w:r w:rsidR="006731BB">
        <w:rPr>
          <w:rFonts w:ascii="Arial" w:hAnsi="Arial" w:cs="Arial"/>
          <w:color w:val="333333"/>
          <w:shd w:val="clear" w:color="auto" w:fill="FFFFFF"/>
        </w:rPr>
        <w:t>.</w:t>
      </w:r>
      <w:r w:rsidR="0012675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731BB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6731BB" w:rsidRPr="00CD3FD5" w:rsidRDefault="006731BB" w:rsidP="00140BDC">
      <w:pPr>
        <w:ind w:left="-270"/>
        <w:jc w:val="both"/>
        <w:rPr>
          <w:rFonts w:ascii="Arial" w:hAnsi="Arial" w:cs="Arial"/>
        </w:rPr>
      </w:pPr>
    </w:p>
    <w:p w:rsidR="00023860" w:rsidRDefault="00CD3FD5" w:rsidP="00023860">
      <w:pPr>
        <w:ind w:left="-270"/>
        <w:jc w:val="both"/>
        <w:rPr>
          <w:rFonts w:ascii="Arial" w:hAnsi="Arial" w:cs="Arial"/>
          <w:b/>
        </w:rPr>
      </w:pPr>
      <w:r w:rsidRPr="00CD3FD5">
        <w:rPr>
          <w:rFonts w:ascii="Arial" w:hAnsi="Arial" w:cs="Arial"/>
          <w:b/>
        </w:rPr>
        <w:t>Occipital Nerve Stimulation</w:t>
      </w:r>
      <w:r w:rsidR="00C219CD">
        <w:rPr>
          <w:rFonts w:ascii="Arial" w:hAnsi="Arial" w:cs="Arial"/>
          <w:b/>
        </w:rPr>
        <w:t xml:space="preserve"> (ONS)</w:t>
      </w:r>
    </w:p>
    <w:p w:rsidR="00D47341" w:rsidRPr="00023860" w:rsidRDefault="00CD3FD5" w:rsidP="00D47341">
      <w:pPr>
        <w:ind w:left="-270"/>
        <w:jc w:val="both"/>
        <w:rPr>
          <w:rFonts w:ascii="Arial" w:hAnsi="Arial" w:cs="Arial"/>
          <w:b/>
        </w:rPr>
      </w:pPr>
      <w:r w:rsidRPr="00CD3FD5">
        <w:rPr>
          <w:rFonts w:ascii="Arial" w:hAnsi="Arial" w:cs="Arial"/>
        </w:rPr>
        <w:t>Electrodes are inserted percutaneously to d</w:t>
      </w:r>
      <w:r w:rsidR="003131BA">
        <w:rPr>
          <w:rFonts w:ascii="Arial" w:hAnsi="Arial" w:cs="Arial"/>
        </w:rPr>
        <w:t>eliver electrical stimulation to</w:t>
      </w:r>
      <w:r w:rsidRPr="00CD3FD5">
        <w:rPr>
          <w:rFonts w:ascii="Arial" w:hAnsi="Arial" w:cs="Arial"/>
        </w:rPr>
        <w:t xml:space="preserve"> one or both occipital nerves. Conditions that have been treated include posttraumatic headache, chronic migraine, chronic cluster, hemicrania continua, an</w:t>
      </w:r>
      <w:r w:rsidR="0054734A">
        <w:rPr>
          <w:rFonts w:ascii="Arial" w:hAnsi="Arial" w:cs="Arial"/>
        </w:rPr>
        <w:t>d n</w:t>
      </w:r>
      <w:r w:rsidR="00EF715B">
        <w:rPr>
          <w:rFonts w:ascii="Arial" w:hAnsi="Arial" w:cs="Arial"/>
        </w:rPr>
        <w:t>ew daily persistent headache.</w:t>
      </w:r>
      <w:r w:rsidR="003131BA">
        <w:rPr>
          <w:rFonts w:ascii="Arial" w:hAnsi="Arial" w:cs="Arial"/>
        </w:rPr>
        <w:t xml:space="preserve"> </w:t>
      </w:r>
      <w:r w:rsidR="003131BA">
        <w:rPr>
          <w:rFonts w:ascii="Arial" w:hAnsi="Arial" w:cs="Arial"/>
        </w:rPr>
        <w:br/>
        <w:t>T</w:t>
      </w:r>
      <w:r w:rsidR="00C23977">
        <w:rPr>
          <w:rFonts w:ascii="Arial" w:hAnsi="Arial" w:cs="Arial"/>
        </w:rPr>
        <w:t xml:space="preserve">he physiology behind </w:t>
      </w:r>
      <w:r w:rsidR="00C219CD">
        <w:rPr>
          <w:rFonts w:ascii="Arial" w:hAnsi="Arial" w:cs="Arial"/>
        </w:rPr>
        <w:t xml:space="preserve">the </w:t>
      </w:r>
      <w:r w:rsidR="00C23977">
        <w:rPr>
          <w:rFonts w:ascii="Arial" w:hAnsi="Arial" w:cs="Arial"/>
        </w:rPr>
        <w:t>purported benefits is poor</w:t>
      </w:r>
      <w:r w:rsidR="003131BA">
        <w:rPr>
          <w:rFonts w:ascii="Arial" w:hAnsi="Arial" w:cs="Arial"/>
        </w:rPr>
        <w:t>ly understood and paresthesias are often experienced.</w:t>
      </w:r>
      <w:r w:rsidRPr="00CD3FD5">
        <w:rPr>
          <w:rFonts w:ascii="Arial" w:hAnsi="Arial" w:cs="Arial"/>
        </w:rPr>
        <w:t xml:space="preserve"> Prior to placement of permanent leads</w:t>
      </w:r>
      <w:r w:rsidR="00FA62CC">
        <w:rPr>
          <w:rFonts w:ascii="Arial" w:hAnsi="Arial" w:cs="Arial"/>
        </w:rPr>
        <w:t>,</w:t>
      </w:r>
      <w:r w:rsidRPr="00CD3FD5">
        <w:rPr>
          <w:rFonts w:ascii="Arial" w:hAnsi="Arial" w:cs="Arial"/>
        </w:rPr>
        <w:t xml:space="preserve"> a trial using temporary electrodes may be undertaken</w:t>
      </w:r>
      <w:r w:rsidR="00C23977">
        <w:rPr>
          <w:rFonts w:ascii="Arial" w:hAnsi="Arial" w:cs="Arial"/>
        </w:rPr>
        <w:t>. Res</w:t>
      </w:r>
      <w:r w:rsidR="00C219CD">
        <w:rPr>
          <w:rFonts w:ascii="Arial" w:hAnsi="Arial" w:cs="Arial"/>
        </w:rPr>
        <w:t>ponse to occipital nerve local anesthetic block</w:t>
      </w:r>
      <w:r w:rsidR="00C23977">
        <w:rPr>
          <w:rFonts w:ascii="Arial" w:hAnsi="Arial" w:cs="Arial"/>
        </w:rPr>
        <w:t xml:space="preserve"> is not predictive of benefit</w:t>
      </w:r>
      <w:r w:rsidR="00C219CD">
        <w:rPr>
          <w:rFonts w:ascii="Arial" w:hAnsi="Arial" w:cs="Arial"/>
        </w:rPr>
        <w:t xml:space="preserve"> with ONS</w:t>
      </w:r>
      <w:r w:rsidRPr="00CD3FD5">
        <w:rPr>
          <w:rFonts w:ascii="Arial" w:hAnsi="Arial" w:cs="Arial"/>
        </w:rPr>
        <w:t xml:space="preserve">. </w:t>
      </w:r>
      <w:r w:rsidR="00D47341">
        <w:rPr>
          <w:rFonts w:ascii="Arial" w:hAnsi="Arial" w:cs="Arial"/>
        </w:rPr>
        <w:t>Multiple unblinded studies have been performed on multiple headache types and RCTs are ongoing.</w:t>
      </w:r>
    </w:p>
    <w:p w:rsidR="00CD3FD5" w:rsidRPr="00023860" w:rsidRDefault="0049576F" w:rsidP="00023860">
      <w:pPr>
        <w:ind w:left="-2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157 subject RCT of chronic migraine failed to reach primary </w:t>
      </w:r>
      <w:r w:rsidR="00C219CD">
        <w:rPr>
          <w:rFonts w:ascii="Arial" w:hAnsi="Arial" w:cs="Arial"/>
        </w:rPr>
        <w:t>end-</w:t>
      </w:r>
      <w:r>
        <w:rPr>
          <w:rFonts w:ascii="Arial" w:hAnsi="Arial" w:cs="Arial"/>
        </w:rPr>
        <w:t>point</w:t>
      </w:r>
      <w:r w:rsidR="00B510A5">
        <w:rPr>
          <w:rFonts w:ascii="Arial" w:hAnsi="Arial" w:cs="Arial"/>
        </w:rPr>
        <w:t xml:space="preserve"> of more than 50% reduction of pain at 12 weeks</w:t>
      </w:r>
      <w:r w:rsidR="007A2668">
        <w:rPr>
          <w:rFonts w:ascii="Arial" w:hAnsi="Arial" w:cs="Arial"/>
        </w:rPr>
        <w:t>.</w:t>
      </w:r>
      <w:r w:rsidR="000902B0">
        <w:rPr>
          <w:rFonts w:ascii="Arial" w:hAnsi="Arial" w:cs="Arial"/>
        </w:rPr>
        <w:t xml:space="preserve"> </w:t>
      </w:r>
      <w:r w:rsidR="004A5A6E">
        <w:rPr>
          <w:rFonts w:ascii="Arial" w:hAnsi="Arial" w:cs="Arial"/>
        </w:rPr>
        <w:t xml:space="preserve">Multiple ONS </w:t>
      </w:r>
      <w:proofErr w:type="spellStart"/>
      <w:r w:rsidR="009C2398">
        <w:rPr>
          <w:rFonts w:ascii="Arial" w:hAnsi="Arial" w:cs="Arial"/>
        </w:rPr>
        <w:t>unblinded</w:t>
      </w:r>
      <w:proofErr w:type="spellEnd"/>
      <w:r w:rsidR="004A5A6E">
        <w:rPr>
          <w:rFonts w:ascii="Arial" w:hAnsi="Arial" w:cs="Arial"/>
        </w:rPr>
        <w:t xml:space="preserve"> trials on chronic cluster have been completed and a large randomized controlled trial is ongoing.</w:t>
      </w:r>
      <w:r w:rsidR="007A2668">
        <w:rPr>
          <w:rFonts w:ascii="Arial" w:hAnsi="Arial" w:cs="Arial"/>
        </w:rPr>
        <w:t xml:space="preserve"> Many subjects require</w:t>
      </w:r>
      <w:r w:rsidR="00EF715B">
        <w:rPr>
          <w:rFonts w:ascii="Arial" w:hAnsi="Arial" w:cs="Arial"/>
        </w:rPr>
        <w:t xml:space="preserve"> surgical correction of complications which include</w:t>
      </w:r>
      <w:r w:rsidR="00CD3FD5" w:rsidRPr="00CD3FD5">
        <w:rPr>
          <w:rFonts w:ascii="Arial" w:hAnsi="Arial" w:cs="Arial"/>
        </w:rPr>
        <w:t xml:space="preserve"> migration or brea</w:t>
      </w:r>
      <w:r w:rsidR="00EF715B">
        <w:rPr>
          <w:rFonts w:ascii="Arial" w:hAnsi="Arial" w:cs="Arial"/>
        </w:rPr>
        <w:t xml:space="preserve">kage of leads. </w:t>
      </w:r>
    </w:p>
    <w:p w:rsidR="00CD3FD5" w:rsidRPr="00CD3FD5" w:rsidRDefault="00CD3FD5" w:rsidP="00140BDC">
      <w:pPr>
        <w:ind w:left="-270"/>
        <w:jc w:val="both"/>
        <w:rPr>
          <w:rFonts w:ascii="Arial" w:hAnsi="Arial" w:cs="Arial"/>
        </w:rPr>
      </w:pPr>
      <w:r w:rsidRPr="00CD3FD5">
        <w:rPr>
          <w:rFonts w:ascii="Arial" w:hAnsi="Arial" w:cs="Arial"/>
        </w:rPr>
        <w:t xml:space="preserve">                         </w:t>
      </w:r>
    </w:p>
    <w:p w:rsidR="00CD3FD5" w:rsidRDefault="008D1E8E" w:rsidP="00140BDC">
      <w:pPr>
        <w:ind w:left="-2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D3FD5" w:rsidRPr="00CD3FD5">
        <w:rPr>
          <w:rFonts w:ascii="Arial" w:hAnsi="Arial" w:cs="Arial"/>
          <w:b/>
        </w:rPr>
        <w:t xml:space="preserve">agal Nerve Stimulation (VNS) </w:t>
      </w:r>
    </w:p>
    <w:p w:rsidR="00CD3FD5" w:rsidRPr="00CD3FD5" w:rsidRDefault="008D1E8E" w:rsidP="00140BDC">
      <w:pPr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Invasive </w:t>
      </w:r>
      <w:r w:rsidR="00CD3FD5" w:rsidRPr="00CD3FD5">
        <w:rPr>
          <w:rFonts w:ascii="Arial" w:hAnsi="Arial" w:cs="Arial"/>
        </w:rPr>
        <w:t xml:space="preserve">VNS </w:t>
      </w:r>
      <w:r w:rsidR="00C219CD">
        <w:rPr>
          <w:rFonts w:ascii="Arial" w:hAnsi="Arial" w:cs="Arial"/>
        </w:rPr>
        <w:t>is used with both epilepsy and depression,</w:t>
      </w:r>
      <w:r w:rsidR="00CD3FD5" w:rsidRPr="00CD3FD5">
        <w:rPr>
          <w:rFonts w:ascii="Arial" w:hAnsi="Arial" w:cs="Arial"/>
        </w:rPr>
        <w:t xml:space="preserve"> comorbid with migraine, and </w:t>
      </w:r>
      <w:r w:rsidR="004340A9">
        <w:rPr>
          <w:rFonts w:ascii="Arial" w:hAnsi="Arial" w:cs="Arial"/>
        </w:rPr>
        <w:t>i</w:t>
      </w:r>
      <w:r w:rsidR="00CD3FD5" w:rsidRPr="00CD3FD5">
        <w:rPr>
          <w:rFonts w:ascii="Arial" w:hAnsi="Arial" w:cs="Arial"/>
        </w:rPr>
        <w:t>VNS has been shown to be e</w:t>
      </w:r>
      <w:r w:rsidR="004340A9">
        <w:rPr>
          <w:rFonts w:ascii="Arial" w:hAnsi="Arial" w:cs="Arial"/>
        </w:rPr>
        <w:t>ffective in</w:t>
      </w:r>
      <w:r w:rsidR="00C219CD">
        <w:rPr>
          <w:rFonts w:ascii="Arial" w:hAnsi="Arial" w:cs="Arial"/>
        </w:rPr>
        <w:t xml:space="preserve"> both conditions.</w:t>
      </w:r>
      <w:r w:rsidR="00CD3FD5" w:rsidRPr="00CD3FD5">
        <w:rPr>
          <w:rFonts w:ascii="Arial" w:hAnsi="Arial" w:cs="Arial"/>
        </w:rPr>
        <w:t xml:space="preserve"> Some patients </w:t>
      </w:r>
      <w:r w:rsidR="004340A9">
        <w:rPr>
          <w:rFonts w:ascii="Arial" w:hAnsi="Arial" w:cs="Arial"/>
        </w:rPr>
        <w:t xml:space="preserve">with epilepsy </w:t>
      </w:r>
      <w:r w:rsidR="00CD3FD5" w:rsidRPr="00CD3FD5">
        <w:rPr>
          <w:rFonts w:ascii="Arial" w:hAnsi="Arial" w:cs="Arial"/>
        </w:rPr>
        <w:t xml:space="preserve">treated with </w:t>
      </w:r>
      <w:r w:rsidR="00C219CD">
        <w:rPr>
          <w:rFonts w:ascii="Arial" w:hAnsi="Arial" w:cs="Arial"/>
        </w:rPr>
        <w:t>i</w:t>
      </w:r>
      <w:r w:rsidR="004340A9">
        <w:rPr>
          <w:rFonts w:ascii="Arial" w:hAnsi="Arial" w:cs="Arial"/>
        </w:rPr>
        <w:t>VNS</w:t>
      </w:r>
      <w:r w:rsidR="00CD3FD5" w:rsidRPr="00CD3FD5">
        <w:rPr>
          <w:rFonts w:ascii="Arial" w:hAnsi="Arial" w:cs="Arial"/>
        </w:rPr>
        <w:t xml:space="preserve"> note an improvement in their headache frequency an</w:t>
      </w:r>
      <w:r w:rsidR="00C219CD">
        <w:rPr>
          <w:rFonts w:ascii="Arial" w:hAnsi="Arial" w:cs="Arial"/>
        </w:rPr>
        <w:t>d/or severity. S</w:t>
      </w:r>
      <w:r w:rsidR="00CD3FD5" w:rsidRPr="00CD3FD5">
        <w:rPr>
          <w:rFonts w:ascii="Arial" w:hAnsi="Arial" w:cs="Arial"/>
        </w:rPr>
        <w:t>mall</w:t>
      </w:r>
      <w:r w:rsidR="00C219CD">
        <w:rPr>
          <w:rFonts w:ascii="Arial" w:hAnsi="Arial" w:cs="Arial"/>
        </w:rPr>
        <w:t xml:space="preserve"> patient</w:t>
      </w:r>
      <w:r w:rsidR="00CD3FD5" w:rsidRPr="00CD3FD5">
        <w:rPr>
          <w:rFonts w:ascii="Arial" w:hAnsi="Arial" w:cs="Arial"/>
        </w:rPr>
        <w:t xml:space="preserve"> series</w:t>
      </w:r>
      <w:r w:rsidR="00C219CD">
        <w:rPr>
          <w:rFonts w:ascii="Arial" w:hAnsi="Arial" w:cs="Arial"/>
        </w:rPr>
        <w:t xml:space="preserve"> with iVNS</w:t>
      </w:r>
      <w:r w:rsidR="00CD3FD5" w:rsidRPr="00CD3FD5">
        <w:rPr>
          <w:rFonts w:ascii="Arial" w:hAnsi="Arial" w:cs="Arial"/>
        </w:rPr>
        <w:t xml:space="preserve"> for refractory migraine and refractory chronic cluster headache</w:t>
      </w:r>
      <w:r w:rsidR="0049576F">
        <w:rPr>
          <w:rFonts w:ascii="Arial" w:hAnsi="Arial" w:cs="Arial"/>
        </w:rPr>
        <w:t xml:space="preserve"> </w:t>
      </w:r>
      <w:r w:rsidR="00C219CD">
        <w:rPr>
          <w:rFonts w:ascii="Arial" w:hAnsi="Arial" w:cs="Arial"/>
        </w:rPr>
        <w:t xml:space="preserve">have been performed </w:t>
      </w:r>
      <w:r w:rsidR="0049576F">
        <w:rPr>
          <w:rFonts w:ascii="Arial" w:hAnsi="Arial" w:cs="Arial"/>
        </w:rPr>
        <w:t>with variable results. Implant</w:t>
      </w:r>
      <w:r w:rsidR="00F34994">
        <w:rPr>
          <w:rFonts w:ascii="Arial" w:hAnsi="Arial" w:cs="Arial"/>
        </w:rPr>
        <w:t>a</w:t>
      </w:r>
      <w:r w:rsidR="0049576F">
        <w:rPr>
          <w:rFonts w:ascii="Arial" w:hAnsi="Arial" w:cs="Arial"/>
        </w:rPr>
        <w:t>tion is low risk</w:t>
      </w:r>
      <w:r w:rsidR="00CD3FD5" w:rsidRPr="00CD3FD5">
        <w:rPr>
          <w:rFonts w:ascii="Arial" w:hAnsi="Arial" w:cs="Arial"/>
        </w:rPr>
        <w:t>.</w:t>
      </w:r>
      <w:r w:rsidR="004340A9">
        <w:rPr>
          <w:rFonts w:ascii="Arial" w:hAnsi="Arial" w:cs="Arial"/>
        </w:rPr>
        <w:t xml:space="preserve"> C</w:t>
      </w:r>
      <w:r w:rsidR="00CD3FD5" w:rsidRPr="00CD3FD5">
        <w:rPr>
          <w:rFonts w:ascii="Arial" w:hAnsi="Arial" w:cs="Arial"/>
        </w:rPr>
        <w:t xml:space="preserve">omplications are related to placement of the device and include nausea, infection, </w:t>
      </w:r>
      <w:proofErr w:type="gramStart"/>
      <w:r w:rsidR="00CD3FD5" w:rsidRPr="00CD3FD5">
        <w:rPr>
          <w:rFonts w:ascii="Arial" w:hAnsi="Arial" w:cs="Arial"/>
        </w:rPr>
        <w:t>transient</w:t>
      </w:r>
      <w:proofErr w:type="gramEnd"/>
      <w:r w:rsidR="00CD3FD5" w:rsidRPr="00CD3FD5">
        <w:rPr>
          <w:rFonts w:ascii="Arial" w:hAnsi="Arial" w:cs="Arial"/>
        </w:rPr>
        <w:t xml:space="preserve"> voice change and equipment failure.</w:t>
      </w:r>
      <w:r>
        <w:rPr>
          <w:rFonts w:ascii="Arial" w:hAnsi="Arial" w:cs="Arial"/>
        </w:rPr>
        <w:t xml:space="preserve">  A non-invasive, hand-held external vagal nerve stimulator was FDA approved in 2017 for the acute treatment of episodic cluster headache.</w:t>
      </w:r>
    </w:p>
    <w:p w:rsidR="00023860" w:rsidRDefault="00CD3FD5" w:rsidP="00A10555">
      <w:pPr>
        <w:ind w:left="-270"/>
        <w:jc w:val="both"/>
        <w:rPr>
          <w:rFonts w:ascii="Arial" w:hAnsi="Arial" w:cs="Arial"/>
        </w:rPr>
      </w:pPr>
      <w:r w:rsidRPr="00CD3FD5">
        <w:rPr>
          <w:rFonts w:ascii="Arial" w:hAnsi="Arial" w:cs="Arial"/>
        </w:rPr>
        <w:t xml:space="preserve">                     </w:t>
      </w:r>
    </w:p>
    <w:p w:rsidR="00023860" w:rsidRDefault="00023860" w:rsidP="00023860">
      <w:pPr>
        <w:ind w:left="-2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Sphenopalatine Ganglion Stimulation</w:t>
      </w:r>
      <w:r w:rsidR="00946664">
        <w:rPr>
          <w:rFonts w:ascii="Arial" w:hAnsi="Arial" w:cs="Arial"/>
          <w:b/>
        </w:rPr>
        <w:t xml:space="preserve"> (SPG)</w:t>
      </w:r>
    </w:p>
    <w:p w:rsidR="00023860" w:rsidRPr="00CD3FD5" w:rsidRDefault="00023860" w:rsidP="00C82D59">
      <w:pPr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small device is implanted (low risk) through the mouth </w:t>
      </w:r>
      <w:r w:rsidR="00B27A37">
        <w:rPr>
          <w:rFonts w:ascii="Arial" w:hAnsi="Arial" w:cs="Arial"/>
        </w:rPr>
        <w:t xml:space="preserve">(most common route of placement) </w:t>
      </w:r>
      <w:r>
        <w:rPr>
          <w:rFonts w:ascii="Arial" w:hAnsi="Arial" w:cs="Arial"/>
        </w:rPr>
        <w:t xml:space="preserve">adjacent this autonomic ganglion located in the midface. The stimulator is </w:t>
      </w:r>
      <w:r w:rsidR="00401430">
        <w:rPr>
          <w:rFonts w:ascii="Arial" w:hAnsi="Arial" w:cs="Arial"/>
        </w:rPr>
        <w:t>activated by a hand-</w:t>
      </w:r>
      <w:r>
        <w:rPr>
          <w:rFonts w:ascii="Arial" w:hAnsi="Arial" w:cs="Arial"/>
        </w:rPr>
        <w:t>held piece</w:t>
      </w:r>
      <w:r w:rsidR="00401430">
        <w:rPr>
          <w:rFonts w:ascii="Arial" w:hAnsi="Arial" w:cs="Arial"/>
        </w:rPr>
        <w:t xml:space="preserve">, used to abort </w:t>
      </w:r>
      <w:r w:rsidR="000B5A14">
        <w:rPr>
          <w:rFonts w:ascii="Arial" w:hAnsi="Arial" w:cs="Arial"/>
        </w:rPr>
        <w:t>attacks of cluster headache or migraine</w:t>
      </w:r>
      <w:r>
        <w:rPr>
          <w:rFonts w:ascii="Arial" w:hAnsi="Arial" w:cs="Arial"/>
        </w:rPr>
        <w:t>.</w:t>
      </w:r>
      <w:r w:rsidR="007C1F1C">
        <w:rPr>
          <w:rFonts w:ascii="Arial" w:hAnsi="Arial" w:cs="Arial"/>
        </w:rPr>
        <w:t xml:space="preserve"> </w:t>
      </w:r>
      <w:r w:rsidR="000B5A14">
        <w:rPr>
          <w:rFonts w:ascii="Arial" w:hAnsi="Arial" w:cs="Arial"/>
        </w:rPr>
        <w:t>A</w:t>
      </w:r>
      <w:r w:rsidR="007C1F1C">
        <w:rPr>
          <w:rFonts w:ascii="Arial" w:hAnsi="Arial" w:cs="Arial"/>
        </w:rPr>
        <w:t xml:space="preserve"> RCT </w:t>
      </w:r>
      <w:r w:rsidR="000B5A14">
        <w:rPr>
          <w:rFonts w:ascii="Arial" w:hAnsi="Arial" w:cs="Arial"/>
        </w:rPr>
        <w:t xml:space="preserve">for cluster episodes </w:t>
      </w:r>
      <w:r w:rsidR="007C1F1C">
        <w:rPr>
          <w:rFonts w:ascii="Arial" w:hAnsi="Arial" w:cs="Arial"/>
        </w:rPr>
        <w:t>was positive w</w:t>
      </w:r>
      <w:r>
        <w:rPr>
          <w:rFonts w:ascii="Arial" w:hAnsi="Arial" w:cs="Arial"/>
        </w:rPr>
        <w:t>ith 67% of subjects achieving ou</w:t>
      </w:r>
      <w:r w:rsidR="000B5A14">
        <w:rPr>
          <w:rFonts w:ascii="Arial" w:hAnsi="Arial" w:cs="Arial"/>
        </w:rPr>
        <w:t>tcome compared to 7.4% of sham. The</w:t>
      </w:r>
      <w:r w:rsidR="00D615AE">
        <w:rPr>
          <w:rFonts w:ascii="Arial" w:hAnsi="Arial" w:cs="Arial"/>
        </w:rPr>
        <w:t xml:space="preserve"> outcome was </w:t>
      </w:r>
      <w:r w:rsidR="000B5A14">
        <w:rPr>
          <w:rFonts w:ascii="Arial" w:hAnsi="Arial" w:cs="Arial"/>
        </w:rPr>
        <w:t xml:space="preserve">&gt;=50% reduction </w:t>
      </w:r>
      <w:r w:rsidR="00D615AE">
        <w:rPr>
          <w:rFonts w:ascii="Arial" w:hAnsi="Arial" w:cs="Arial"/>
        </w:rPr>
        <w:t>in pain at</w:t>
      </w:r>
      <w:r w:rsidR="000B5A14">
        <w:rPr>
          <w:rFonts w:ascii="Arial" w:hAnsi="Arial" w:cs="Arial"/>
        </w:rPr>
        <w:t xml:space="preserve"> 15 minutes</w:t>
      </w:r>
      <w:r w:rsidR="00D615AE">
        <w:rPr>
          <w:rFonts w:ascii="Arial" w:hAnsi="Arial" w:cs="Arial"/>
        </w:rPr>
        <w:t>.</w:t>
      </w:r>
      <w:r w:rsidR="000B5A14">
        <w:rPr>
          <w:rFonts w:ascii="Arial" w:hAnsi="Arial" w:cs="Arial"/>
        </w:rPr>
        <w:t xml:space="preserve"> </w:t>
      </w:r>
      <w:r w:rsidR="00946664">
        <w:rPr>
          <w:rFonts w:ascii="Arial" w:hAnsi="Arial" w:cs="Arial"/>
        </w:rPr>
        <w:t xml:space="preserve">There is a suggestion that frequency of </w:t>
      </w:r>
      <w:r w:rsidR="00D615AE">
        <w:rPr>
          <w:rFonts w:ascii="Arial" w:hAnsi="Arial" w:cs="Arial"/>
        </w:rPr>
        <w:t xml:space="preserve">cluster headache </w:t>
      </w:r>
      <w:r w:rsidR="00946664">
        <w:rPr>
          <w:rFonts w:ascii="Arial" w:hAnsi="Arial" w:cs="Arial"/>
        </w:rPr>
        <w:t xml:space="preserve">attacks is reduced with SPG stimulation and </w:t>
      </w:r>
      <w:r w:rsidR="000B5A14">
        <w:rPr>
          <w:rFonts w:ascii="Arial" w:hAnsi="Arial" w:cs="Arial"/>
        </w:rPr>
        <w:t xml:space="preserve">RCTs are ongoing for both cluster and </w:t>
      </w:r>
      <w:r w:rsidR="00B83C00">
        <w:rPr>
          <w:rFonts w:ascii="Arial" w:hAnsi="Arial" w:cs="Arial"/>
        </w:rPr>
        <w:t xml:space="preserve">episodic </w:t>
      </w:r>
      <w:r w:rsidR="000B5A14">
        <w:rPr>
          <w:rFonts w:ascii="Arial" w:hAnsi="Arial" w:cs="Arial"/>
        </w:rPr>
        <w:t>migraine</w:t>
      </w:r>
      <w:r w:rsidR="00D615AE">
        <w:rPr>
          <w:rFonts w:ascii="Arial" w:hAnsi="Arial" w:cs="Arial"/>
        </w:rPr>
        <w:t>.</w:t>
      </w:r>
    </w:p>
    <w:p w:rsidR="00023860" w:rsidRDefault="00023860" w:rsidP="00140BDC">
      <w:pPr>
        <w:ind w:left="-270"/>
        <w:jc w:val="both"/>
        <w:rPr>
          <w:rFonts w:ascii="Arial" w:hAnsi="Arial" w:cs="Arial"/>
          <w:b/>
        </w:rPr>
      </w:pPr>
    </w:p>
    <w:p w:rsidR="00D403B8" w:rsidRDefault="00CD3FD5" w:rsidP="00D403B8">
      <w:pPr>
        <w:ind w:left="-270"/>
        <w:jc w:val="both"/>
        <w:rPr>
          <w:rFonts w:ascii="Arial" w:hAnsi="Arial" w:cs="Arial"/>
        </w:rPr>
      </w:pPr>
      <w:r w:rsidRPr="00CD3FD5">
        <w:rPr>
          <w:rFonts w:ascii="Arial" w:hAnsi="Arial" w:cs="Arial"/>
          <w:b/>
        </w:rPr>
        <w:t>Deep Brain Stimulation (DBS)</w:t>
      </w:r>
      <w:r w:rsidRPr="00CD3FD5">
        <w:rPr>
          <w:rFonts w:ascii="Arial" w:hAnsi="Arial" w:cs="Arial"/>
        </w:rPr>
        <w:t xml:space="preserve"> </w:t>
      </w:r>
    </w:p>
    <w:p w:rsidR="00FA221E" w:rsidRDefault="00CD3FD5" w:rsidP="00D403B8">
      <w:pPr>
        <w:ind w:left="-270"/>
        <w:jc w:val="both"/>
        <w:rPr>
          <w:rFonts w:ascii="Arial" w:hAnsi="Arial" w:cs="Arial"/>
        </w:rPr>
      </w:pPr>
      <w:r w:rsidRPr="00CD3FD5">
        <w:rPr>
          <w:rFonts w:ascii="Arial" w:hAnsi="Arial" w:cs="Arial"/>
        </w:rPr>
        <w:t>DBS</w:t>
      </w:r>
      <w:r w:rsidR="00763F65">
        <w:rPr>
          <w:rFonts w:ascii="Arial" w:hAnsi="Arial" w:cs="Arial"/>
        </w:rPr>
        <w:t xml:space="preserve"> is a rare and considerably more risky procedure performed for</w:t>
      </w:r>
      <w:r w:rsidRPr="00CD3FD5">
        <w:rPr>
          <w:rFonts w:ascii="Arial" w:hAnsi="Arial" w:cs="Arial"/>
        </w:rPr>
        <w:t xml:space="preserve"> chronic refractor</w:t>
      </w:r>
      <w:r w:rsidR="00763F65">
        <w:rPr>
          <w:rFonts w:ascii="Arial" w:hAnsi="Arial" w:cs="Arial"/>
        </w:rPr>
        <w:t>y cluster headache patients (and in refractory SUNCT-</w:t>
      </w:r>
      <w:r w:rsidRPr="00CD3FD5">
        <w:rPr>
          <w:rFonts w:ascii="Arial" w:hAnsi="Arial" w:cs="Arial"/>
        </w:rPr>
        <w:t>Short-lasting UNilateral headache with Conjun</w:t>
      </w:r>
      <w:r w:rsidR="00763F65">
        <w:rPr>
          <w:rFonts w:ascii="Arial" w:hAnsi="Arial" w:cs="Arial"/>
        </w:rPr>
        <w:t xml:space="preserve">ctival injection and Tearing). </w:t>
      </w:r>
      <w:r w:rsidRPr="00CD3FD5">
        <w:rPr>
          <w:rFonts w:ascii="Arial" w:hAnsi="Arial" w:cs="Arial"/>
        </w:rPr>
        <w:t xml:space="preserve">The Milan Group (Bussone/Leone) has the most experience. Functional and anatomic imaging </w:t>
      </w:r>
      <w:r w:rsidR="00554871">
        <w:rPr>
          <w:rFonts w:ascii="Arial" w:hAnsi="Arial" w:cs="Arial"/>
        </w:rPr>
        <w:t>show</w:t>
      </w:r>
      <w:r w:rsidRPr="00CD3FD5">
        <w:rPr>
          <w:rFonts w:ascii="Arial" w:hAnsi="Arial" w:cs="Arial"/>
        </w:rPr>
        <w:t xml:space="preserve"> abnormalities in or near the pos</w:t>
      </w:r>
      <w:r w:rsidR="00085E4F">
        <w:rPr>
          <w:rFonts w:ascii="Arial" w:hAnsi="Arial" w:cs="Arial"/>
        </w:rPr>
        <w:t xml:space="preserve">terior hypothalamic gray matter which is </w:t>
      </w:r>
      <w:r w:rsidR="00CE54C3">
        <w:rPr>
          <w:rFonts w:ascii="Arial" w:hAnsi="Arial" w:cs="Arial"/>
        </w:rPr>
        <w:t>the site of electrode placement</w:t>
      </w:r>
      <w:r w:rsidR="00085E4F">
        <w:rPr>
          <w:rFonts w:ascii="Arial" w:hAnsi="Arial" w:cs="Arial"/>
        </w:rPr>
        <w:t>.</w:t>
      </w:r>
      <w:r w:rsidRPr="00CD3FD5">
        <w:rPr>
          <w:rFonts w:ascii="Arial" w:hAnsi="Arial" w:cs="Arial"/>
        </w:rPr>
        <w:t xml:space="preserve"> </w:t>
      </w:r>
      <w:r w:rsidR="008458B8">
        <w:rPr>
          <w:rFonts w:ascii="Arial" w:hAnsi="Arial" w:cs="Arial"/>
        </w:rPr>
        <w:t>Leone (2015) reported 79 patients treated and</w:t>
      </w:r>
      <w:r w:rsidR="008458B8" w:rsidRPr="008458B8">
        <w:t xml:space="preserve"> </w:t>
      </w:r>
      <w:r w:rsidR="008458B8" w:rsidRPr="008458B8">
        <w:rPr>
          <w:rFonts w:ascii="Arial" w:hAnsi="Arial" w:cs="Arial"/>
        </w:rPr>
        <w:t xml:space="preserve">a mean follow up of 2.2 </w:t>
      </w:r>
      <w:r w:rsidR="004725FB" w:rsidRPr="008458B8">
        <w:rPr>
          <w:rFonts w:ascii="Arial" w:hAnsi="Arial" w:cs="Arial"/>
        </w:rPr>
        <w:t>years,</w:t>
      </w:r>
      <w:r w:rsidR="004725FB">
        <w:rPr>
          <w:rFonts w:ascii="Arial" w:hAnsi="Arial" w:cs="Arial"/>
        </w:rPr>
        <w:t xml:space="preserve"> with</w:t>
      </w:r>
      <w:r w:rsidR="00062E36">
        <w:rPr>
          <w:rFonts w:ascii="Arial" w:hAnsi="Arial" w:cs="Arial"/>
        </w:rPr>
        <w:t xml:space="preserve"> 69.6%</w:t>
      </w:r>
      <w:r w:rsidR="008458B8" w:rsidRPr="008458B8">
        <w:rPr>
          <w:rFonts w:ascii="Arial" w:hAnsi="Arial" w:cs="Arial"/>
        </w:rPr>
        <w:t xml:space="preserve"> hypothalamic-sti</w:t>
      </w:r>
      <w:r w:rsidR="004F30FE">
        <w:rPr>
          <w:rFonts w:ascii="Arial" w:hAnsi="Arial" w:cs="Arial"/>
        </w:rPr>
        <w:t>mulated patients showing</w:t>
      </w:r>
      <w:r w:rsidR="008458B8" w:rsidRPr="008458B8">
        <w:rPr>
          <w:rFonts w:ascii="Arial" w:hAnsi="Arial" w:cs="Arial"/>
        </w:rPr>
        <w:t xml:space="preserve"> a ≥50% improvement.</w:t>
      </w:r>
      <w:r w:rsidR="00B71C12">
        <w:rPr>
          <w:rFonts w:ascii="Arial" w:hAnsi="Arial" w:cs="Arial"/>
        </w:rPr>
        <w:t xml:space="preserve"> </w:t>
      </w:r>
      <w:r w:rsidR="00B83C00">
        <w:rPr>
          <w:rFonts w:ascii="Arial" w:hAnsi="Arial" w:cs="Arial"/>
        </w:rPr>
        <w:t xml:space="preserve">A small RCT of DBS for chronic cluster headache was negative. </w:t>
      </w:r>
      <w:r w:rsidR="00085E4F">
        <w:rPr>
          <w:rFonts w:ascii="Arial" w:hAnsi="Arial" w:cs="Arial"/>
        </w:rPr>
        <w:t>Risks include bleeding (1 death reported</w:t>
      </w:r>
      <w:r w:rsidR="00554871">
        <w:rPr>
          <w:rFonts w:ascii="Arial" w:hAnsi="Arial" w:cs="Arial"/>
        </w:rPr>
        <w:t xml:space="preserve"> in Belgium</w:t>
      </w:r>
      <w:r w:rsidR="00085E4F">
        <w:rPr>
          <w:rFonts w:ascii="Arial" w:hAnsi="Arial" w:cs="Arial"/>
        </w:rPr>
        <w:t>)</w:t>
      </w:r>
      <w:r w:rsidR="00763F65">
        <w:rPr>
          <w:rFonts w:ascii="Arial" w:hAnsi="Arial" w:cs="Arial"/>
        </w:rPr>
        <w:t xml:space="preserve">, </w:t>
      </w:r>
      <w:r w:rsidR="00085E4F">
        <w:rPr>
          <w:rFonts w:ascii="Arial" w:hAnsi="Arial" w:cs="Arial"/>
        </w:rPr>
        <w:t>stroke</w:t>
      </w:r>
      <w:r w:rsidR="00763F65">
        <w:rPr>
          <w:rFonts w:ascii="Arial" w:hAnsi="Arial" w:cs="Arial"/>
        </w:rPr>
        <w:t xml:space="preserve"> and eye movement abnormalities.</w:t>
      </w:r>
      <w:r w:rsidR="00085E4F">
        <w:rPr>
          <w:rFonts w:ascii="Arial" w:hAnsi="Arial" w:cs="Arial"/>
        </w:rPr>
        <w:t xml:space="preserve"> </w:t>
      </w:r>
    </w:p>
    <w:p w:rsidR="00554871" w:rsidRDefault="00554871" w:rsidP="00140BDC">
      <w:pPr>
        <w:ind w:left="-270"/>
        <w:jc w:val="both"/>
        <w:rPr>
          <w:rFonts w:ascii="Arial" w:hAnsi="Arial" w:cs="Arial"/>
        </w:rPr>
      </w:pPr>
    </w:p>
    <w:p w:rsidR="00CD3FD5" w:rsidRDefault="00CD3FD5" w:rsidP="00140BDC">
      <w:pPr>
        <w:ind w:left="-270"/>
        <w:jc w:val="both"/>
        <w:rPr>
          <w:rFonts w:ascii="Arial" w:hAnsi="Arial" w:cs="Arial"/>
          <w:b/>
        </w:rPr>
      </w:pPr>
      <w:r w:rsidRPr="00CD3FD5">
        <w:rPr>
          <w:rFonts w:ascii="Arial" w:hAnsi="Arial" w:cs="Arial"/>
          <w:b/>
        </w:rPr>
        <w:t xml:space="preserve">Surgical </w:t>
      </w:r>
      <w:r w:rsidR="005A6FDB">
        <w:rPr>
          <w:rFonts w:ascii="Arial" w:hAnsi="Arial" w:cs="Arial"/>
          <w:b/>
        </w:rPr>
        <w:t>‘</w:t>
      </w:r>
      <w:r w:rsidR="00CE54C3">
        <w:rPr>
          <w:rFonts w:ascii="Arial" w:hAnsi="Arial" w:cs="Arial"/>
          <w:b/>
        </w:rPr>
        <w:t>Trigger S</w:t>
      </w:r>
      <w:r w:rsidR="005A6FDB">
        <w:rPr>
          <w:rFonts w:ascii="Arial" w:hAnsi="Arial" w:cs="Arial"/>
          <w:b/>
        </w:rPr>
        <w:t>ite’</w:t>
      </w:r>
      <w:r w:rsidR="00980B58">
        <w:rPr>
          <w:rFonts w:ascii="Arial" w:hAnsi="Arial" w:cs="Arial"/>
          <w:b/>
        </w:rPr>
        <w:t xml:space="preserve"> </w:t>
      </w:r>
      <w:r w:rsidRPr="00CD3FD5">
        <w:rPr>
          <w:rFonts w:ascii="Arial" w:hAnsi="Arial" w:cs="Arial"/>
          <w:b/>
        </w:rPr>
        <w:t>Deactivation</w:t>
      </w:r>
    </w:p>
    <w:p w:rsidR="00CD3FD5" w:rsidRDefault="00554871" w:rsidP="00140BDC">
      <w:pPr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Surgical deactivation attempts to ‘release’</w:t>
      </w:r>
      <w:r w:rsidR="006F7AAB">
        <w:rPr>
          <w:rFonts w:ascii="Arial" w:hAnsi="Arial" w:cs="Arial"/>
        </w:rPr>
        <w:t xml:space="preserve"> nerves or remove/</w:t>
      </w:r>
      <w:r>
        <w:rPr>
          <w:rFonts w:ascii="Arial" w:hAnsi="Arial" w:cs="Arial"/>
        </w:rPr>
        <w:t>dissect small facial/neck muscles.</w:t>
      </w:r>
      <w:r w:rsidR="006F7AAB">
        <w:rPr>
          <w:rFonts w:ascii="Arial" w:hAnsi="Arial" w:cs="Arial"/>
        </w:rPr>
        <w:t xml:space="preserve"> </w:t>
      </w:r>
      <w:r w:rsidR="00CD3FD5" w:rsidRPr="00CD3FD5">
        <w:rPr>
          <w:rFonts w:ascii="Arial" w:hAnsi="Arial" w:cs="Arial"/>
        </w:rPr>
        <w:t>The trigger sites are identified based o</w:t>
      </w:r>
      <w:r w:rsidR="00C82D59">
        <w:rPr>
          <w:rFonts w:ascii="Arial" w:hAnsi="Arial" w:cs="Arial"/>
        </w:rPr>
        <w:t>n the location of headache</w:t>
      </w:r>
      <w:r w:rsidR="00CD3FD5" w:rsidRPr="00CD3FD5">
        <w:rPr>
          <w:rFonts w:ascii="Arial" w:hAnsi="Arial" w:cs="Arial"/>
        </w:rPr>
        <w:t xml:space="preserve"> and may include frontal, temporal or occipital locations, corresponding to the muscles innervated by supraorbital and supratrochlear nerves, the zygomaticotemporal</w:t>
      </w:r>
      <w:r w:rsidR="00C82D59">
        <w:rPr>
          <w:rFonts w:ascii="Arial" w:hAnsi="Arial" w:cs="Arial"/>
        </w:rPr>
        <w:t xml:space="preserve"> branch of the trigeminal nerve and</w:t>
      </w:r>
      <w:r w:rsidR="00CD3FD5" w:rsidRPr="00CD3FD5">
        <w:rPr>
          <w:rFonts w:ascii="Arial" w:hAnsi="Arial" w:cs="Arial"/>
        </w:rPr>
        <w:t xml:space="preserve"> the greater occipit</w:t>
      </w:r>
      <w:r w:rsidR="00C82D59">
        <w:rPr>
          <w:rFonts w:ascii="Arial" w:hAnsi="Arial" w:cs="Arial"/>
        </w:rPr>
        <w:t>al nerve</w:t>
      </w:r>
      <w:r w:rsidR="00996146">
        <w:rPr>
          <w:rFonts w:ascii="Arial" w:hAnsi="Arial" w:cs="Arial"/>
        </w:rPr>
        <w:t xml:space="preserve">. </w:t>
      </w:r>
      <w:r w:rsidR="00B71C12">
        <w:rPr>
          <w:rFonts w:ascii="Arial" w:hAnsi="Arial" w:cs="Arial"/>
        </w:rPr>
        <w:t>O</w:t>
      </w:r>
      <w:r w:rsidR="00CD3FD5" w:rsidRPr="00CD3FD5">
        <w:rPr>
          <w:rFonts w:ascii="Arial" w:hAnsi="Arial" w:cs="Arial"/>
        </w:rPr>
        <w:t>ne placebo-controlled surgical trial using sham surgery (Guyuron)</w:t>
      </w:r>
      <w:r>
        <w:rPr>
          <w:rFonts w:ascii="Arial" w:hAnsi="Arial" w:cs="Arial"/>
        </w:rPr>
        <w:t xml:space="preserve"> was positive but significant methodological and other problems limit </w:t>
      </w:r>
      <w:r w:rsidR="00417954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value</w:t>
      </w:r>
      <w:r w:rsidR="00CD3FD5" w:rsidRPr="00CD3FD5">
        <w:rPr>
          <w:rFonts w:ascii="Arial" w:hAnsi="Arial" w:cs="Arial"/>
        </w:rPr>
        <w:t>.</w:t>
      </w:r>
      <w:r w:rsidR="00C82D59" w:rsidRPr="00C82D59">
        <w:rPr>
          <w:rFonts w:ascii="Arial" w:hAnsi="Arial" w:cs="Arial"/>
        </w:rPr>
        <w:t xml:space="preserve"> </w:t>
      </w:r>
      <w:r w:rsidR="00C82D59" w:rsidRPr="00CD3FD5">
        <w:rPr>
          <w:rFonts w:ascii="Arial" w:hAnsi="Arial" w:cs="Arial"/>
        </w:rPr>
        <w:t xml:space="preserve">Trigger sites are </w:t>
      </w:r>
      <w:r w:rsidR="00C82D59">
        <w:rPr>
          <w:rFonts w:ascii="Arial" w:hAnsi="Arial" w:cs="Arial"/>
        </w:rPr>
        <w:t xml:space="preserve">dubiously </w:t>
      </w:r>
      <w:r w:rsidR="00C82D59" w:rsidRPr="00CD3FD5">
        <w:rPr>
          <w:rFonts w:ascii="Arial" w:hAnsi="Arial" w:cs="Arial"/>
        </w:rPr>
        <w:t>determi</w:t>
      </w:r>
      <w:r w:rsidR="00E05F1C">
        <w:rPr>
          <w:rFonts w:ascii="Arial" w:hAnsi="Arial" w:cs="Arial"/>
        </w:rPr>
        <w:t>ned based upon</w:t>
      </w:r>
      <w:r w:rsidR="00C82D59" w:rsidRPr="00CD3FD5">
        <w:rPr>
          <w:rFonts w:ascii="Arial" w:hAnsi="Arial" w:cs="Arial"/>
        </w:rPr>
        <w:t xml:space="preserve"> response to</w:t>
      </w:r>
      <w:r w:rsidR="00C82D59">
        <w:rPr>
          <w:rFonts w:ascii="Arial" w:hAnsi="Arial" w:cs="Arial"/>
        </w:rPr>
        <w:t xml:space="preserve"> onabotulinumtoxinA injections</w:t>
      </w:r>
      <w:r w:rsidR="00E05F1C">
        <w:rPr>
          <w:rFonts w:ascii="Arial" w:hAnsi="Arial" w:cs="Arial"/>
        </w:rPr>
        <w:t xml:space="preserve"> in that trial</w:t>
      </w:r>
      <w:r w:rsidR="00C82D59">
        <w:rPr>
          <w:rFonts w:ascii="Arial" w:hAnsi="Arial" w:cs="Arial"/>
        </w:rPr>
        <w:t xml:space="preserve">. </w:t>
      </w:r>
      <w:r w:rsidR="00417954">
        <w:rPr>
          <w:rFonts w:ascii="Arial" w:hAnsi="Arial" w:cs="Arial"/>
        </w:rPr>
        <w:t>The</w:t>
      </w:r>
      <w:r w:rsidR="00980B58" w:rsidRPr="00980B58">
        <w:rPr>
          <w:rFonts w:ascii="Arial" w:hAnsi="Arial" w:cs="Arial"/>
          <w:color w:val="333333"/>
          <w:shd w:val="clear" w:color="auto" w:fill="FFFFFF"/>
        </w:rPr>
        <w:t xml:space="preserve"> American Headache Society and the </w:t>
      </w:r>
      <w:r w:rsidR="00980B58" w:rsidRPr="00980B58"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</w:rPr>
        <w:t>Choosing Wisely</w:t>
      </w:r>
      <w:r w:rsidR="00980B58" w:rsidRPr="00980B58">
        <w:rPr>
          <w:rFonts w:ascii="Arial" w:hAnsi="Arial" w:cs="Arial"/>
          <w:color w:val="333333"/>
          <w:shd w:val="clear" w:color="auto" w:fill="FFFFFF"/>
        </w:rPr>
        <w:t> initiative of the Americ</w:t>
      </w:r>
      <w:r w:rsidR="00417954">
        <w:rPr>
          <w:rFonts w:ascii="Arial" w:hAnsi="Arial" w:cs="Arial"/>
          <w:color w:val="333333"/>
          <w:shd w:val="clear" w:color="auto" w:fill="FFFFFF"/>
        </w:rPr>
        <w:t xml:space="preserve">an Board of Internal Medicine recommend </w:t>
      </w:r>
      <w:r w:rsidR="00980B58" w:rsidRPr="00980B58">
        <w:rPr>
          <w:rFonts w:ascii="Arial" w:hAnsi="Arial" w:cs="Arial"/>
          <w:color w:val="333333"/>
          <w:shd w:val="clear" w:color="auto" w:fill="FFFFFF"/>
        </w:rPr>
        <w:t xml:space="preserve">that migraine surgery </w:t>
      </w:r>
      <w:r w:rsidR="00980B58" w:rsidRPr="00DC4DAA">
        <w:rPr>
          <w:rFonts w:ascii="Arial" w:hAnsi="Arial" w:cs="Arial"/>
          <w:i/>
          <w:color w:val="333333"/>
          <w:shd w:val="clear" w:color="auto" w:fill="FFFFFF"/>
        </w:rPr>
        <w:t>should not</w:t>
      </w:r>
      <w:r w:rsidR="00980B58" w:rsidRPr="00980B58">
        <w:rPr>
          <w:rFonts w:ascii="Arial" w:hAnsi="Arial" w:cs="Arial"/>
          <w:color w:val="333333"/>
          <w:shd w:val="clear" w:color="auto" w:fill="FFFFFF"/>
        </w:rPr>
        <w:t xml:space="preserve"> be performed in clinical practice</w:t>
      </w:r>
      <w:r w:rsidR="00417954">
        <w:rPr>
          <w:rFonts w:ascii="Arial" w:hAnsi="Arial" w:cs="Arial"/>
          <w:color w:val="333333"/>
          <w:shd w:val="clear" w:color="auto" w:fill="FFFFFF"/>
        </w:rPr>
        <w:t>, leaving ope</w:t>
      </w:r>
      <w:r w:rsidR="00062E36">
        <w:rPr>
          <w:rFonts w:ascii="Arial" w:hAnsi="Arial" w:cs="Arial"/>
          <w:color w:val="333333"/>
          <w:shd w:val="clear" w:color="auto" w:fill="FFFFFF"/>
        </w:rPr>
        <w:t>n further study by way of clinical trials.</w:t>
      </w:r>
    </w:p>
    <w:p w:rsidR="00226BE0" w:rsidRDefault="00226BE0" w:rsidP="00140BDC">
      <w:pPr>
        <w:ind w:left="-270"/>
        <w:jc w:val="both"/>
        <w:rPr>
          <w:rFonts w:ascii="Arial" w:hAnsi="Arial" w:cs="Arial"/>
        </w:rPr>
      </w:pPr>
    </w:p>
    <w:p w:rsidR="00226BE0" w:rsidRPr="00B71C12" w:rsidRDefault="00B71C12" w:rsidP="00140BDC">
      <w:pPr>
        <w:ind w:left="-2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</w:t>
      </w:r>
      <w:r w:rsidR="00226BE0" w:rsidRPr="00B71C12">
        <w:rPr>
          <w:rFonts w:ascii="Arial" w:hAnsi="Arial" w:cs="Arial"/>
          <w:b/>
        </w:rPr>
        <w:t>Procedures</w:t>
      </w:r>
    </w:p>
    <w:p w:rsidR="00226BE0" w:rsidRDefault="009F5B97" w:rsidP="00140BDC">
      <w:pPr>
        <w:ind w:lef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Supraorbital nerve stimulat</w:t>
      </w:r>
      <w:r w:rsidR="00E26F0C">
        <w:rPr>
          <w:rFonts w:ascii="Arial" w:hAnsi="Arial" w:cs="Arial"/>
        </w:rPr>
        <w:t>i</w:t>
      </w:r>
      <w:r>
        <w:rPr>
          <w:rFonts w:ascii="Arial" w:hAnsi="Arial" w:cs="Arial"/>
        </w:rPr>
        <w:t>on, h</w:t>
      </w:r>
      <w:r w:rsidR="00226BE0">
        <w:rPr>
          <w:rFonts w:ascii="Arial" w:hAnsi="Arial" w:cs="Arial"/>
        </w:rPr>
        <w:t>igh cervical spinal cord stimulation</w:t>
      </w:r>
      <w:r w:rsidR="00826647">
        <w:rPr>
          <w:rFonts w:ascii="Arial" w:hAnsi="Arial" w:cs="Arial"/>
        </w:rPr>
        <w:t xml:space="preserve">, </w:t>
      </w:r>
      <w:r w:rsidR="003A7F93">
        <w:rPr>
          <w:rFonts w:ascii="Arial" w:hAnsi="Arial" w:cs="Arial"/>
        </w:rPr>
        <w:t>surgical correction of</w:t>
      </w:r>
      <w:r w:rsidR="00E26F0C">
        <w:rPr>
          <w:rFonts w:ascii="Arial" w:hAnsi="Arial" w:cs="Arial"/>
        </w:rPr>
        <w:t xml:space="preserve"> nasal</w:t>
      </w:r>
      <w:r w:rsidR="003A7F93">
        <w:rPr>
          <w:rFonts w:ascii="Arial" w:hAnsi="Arial" w:cs="Arial"/>
        </w:rPr>
        <w:t xml:space="preserve"> mucosal ‘contact points’</w:t>
      </w:r>
      <w:r w:rsidR="00826647">
        <w:rPr>
          <w:rFonts w:ascii="Arial" w:hAnsi="Arial" w:cs="Arial"/>
        </w:rPr>
        <w:t>, closure of patent foramen ovale (migraine with aura)</w:t>
      </w:r>
      <w:r w:rsidR="00CE54C3">
        <w:rPr>
          <w:rFonts w:ascii="Arial" w:hAnsi="Arial" w:cs="Arial"/>
        </w:rPr>
        <w:t xml:space="preserve"> and ligation of facial arteries</w:t>
      </w:r>
      <w:r w:rsidR="00E26F0C">
        <w:rPr>
          <w:rFonts w:ascii="Arial" w:hAnsi="Arial" w:cs="Arial"/>
        </w:rPr>
        <w:t xml:space="preserve"> have all been performed for a variety of headache disorders</w:t>
      </w:r>
      <w:r w:rsidR="00EA0388">
        <w:rPr>
          <w:rFonts w:ascii="Arial" w:hAnsi="Arial" w:cs="Arial"/>
        </w:rPr>
        <w:t xml:space="preserve">, with </w:t>
      </w:r>
      <w:r w:rsidR="00E26F0C">
        <w:rPr>
          <w:rFonts w:ascii="Arial" w:hAnsi="Arial" w:cs="Arial"/>
        </w:rPr>
        <w:t xml:space="preserve">unclear benefit. </w:t>
      </w:r>
    </w:p>
    <w:p w:rsidR="00E26F0C" w:rsidRPr="00CD3FD5" w:rsidRDefault="00E26F0C" w:rsidP="00140BDC">
      <w:pPr>
        <w:ind w:left="-270"/>
        <w:jc w:val="both"/>
        <w:rPr>
          <w:rFonts w:ascii="Arial" w:hAnsi="Arial" w:cs="Arial"/>
        </w:rPr>
      </w:pPr>
    </w:p>
    <w:p w:rsidR="00E26F0C" w:rsidRDefault="00CD3FD5" w:rsidP="00E26F0C">
      <w:pPr>
        <w:ind w:left="-270"/>
        <w:jc w:val="both"/>
        <w:rPr>
          <w:rFonts w:ascii="Arial" w:hAnsi="Arial" w:cs="Arial"/>
          <w:b/>
        </w:rPr>
      </w:pPr>
      <w:r w:rsidRPr="00CD3FD5">
        <w:rPr>
          <w:rFonts w:ascii="Arial" w:hAnsi="Arial" w:cs="Arial"/>
          <w:b/>
        </w:rPr>
        <w:t>Summary</w:t>
      </w:r>
    </w:p>
    <w:p w:rsidR="000D5E53" w:rsidRDefault="00CD3FD5" w:rsidP="00C82D59">
      <w:pPr>
        <w:ind w:left="-270"/>
        <w:jc w:val="both"/>
        <w:rPr>
          <w:rFonts w:ascii="Arial" w:hAnsi="Arial" w:cs="Arial"/>
        </w:rPr>
      </w:pPr>
      <w:r w:rsidRPr="00CD3FD5">
        <w:rPr>
          <w:rFonts w:ascii="Arial" w:hAnsi="Arial" w:cs="Arial"/>
        </w:rPr>
        <w:t>A significant minority of headache sufferers do not benefit from adequate trials of multipl</w:t>
      </w:r>
      <w:r w:rsidR="00A616FE">
        <w:rPr>
          <w:rFonts w:ascii="Arial" w:hAnsi="Arial" w:cs="Arial"/>
        </w:rPr>
        <w:t>e acute and prophylactic drugs.</w:t>
      </w:r>
      <w:r w:rsidRPr="00CD3FD5">
        <w:rPr>
          <w:rFonts w:ascii="Arial" w:hAnsi="Arial" w:cs="Arial"/>
        </w:rPr>
        <w:t xml:space="preserve"> Surgical treatments </w:t>
      </w:r>
      <w:r w:rsidR="00A616FE">
        <w:rPr>
          <w:rFonts w:ascii="Arial" w:hAnsi="Arial" w:cs="Arial"/>
        </w:rPr>
        <w:t xml:space="preserve">may </w:t>
      </w:r>
      <w:r w:rsidRPr="00CD3FD5">
        <w:rPr>
          <w:rFonts w:ascii="Arial" w:hAnsi="Arial" w:cs="Arial"/>
        </w:rPr>
        <w:t xml:space="preserve">offer </w:t>
      </w:r>
      <w:r w:rsidR="00A616FE">
        <w:rPr>
          <w:rFonts w:ascii="Arial" w:hAnsi="Arial" w:cs="Arial"/>
        </w:rPr>
        <w:t xml:space="preserve">such patients </w:t>
      </w:r>
      <w:r w:rsidR="00663ED3">
        <w:rPr>
          <w:rFonts w:ascii="Arial" w:hAnsi="Arial" w:cs="Arial"/>
        </w:rPr>
        <w:t>an</w:t>
      </w:r>
      <w:r w:rsidR="00E05F1C">
        <w:rPr>
          <w:rFonts w:ascii="Arial" w:hAnsi="Arial" w:cs="Arial"/>
        </w:rPr>
        <w:t xml:space="preserve"> improvement. These</w:t>
      </w:r>
      <w:r w:rsidR="00A616FE">
        <w:rPr>
          <w:rFonts w:ascii="Arial" w:hAnsi="Arial" w:cs="Arial"/>
        </w:rPr>
        <w:t xml:space="preserve"> procedures are</w:t>
      </w:r>
      <w:r w:rsidRPr="00CD3FD5">
        <w:rPr>
          <w:rFonts w:ascii="Arial" w:hAnsi="Arial" w:cs="Arial"/>
        </w:rPr>
        <w:t xml:space="preserve"> expensive</w:t>
      </w:r>
      <w:r w:rsidR="00A616FE">
        <w:rPr>
          <w:rFonts w:ascii="Arial" w:hAnsi="Arial" w:cs="Arial"/>
        </w:rPr>
        <w:t xml:space="preserve"> (compared to medications)</w:t>
      </w:r>
      <w:r w:rsidRPr="00CD3FD5">
        <w:rPr>
          <w:rFonts w:ascii="Arial" w:hAnsi="Arial" w:cs="Arial"/>
        </w:rPr>
        <w:t>, often no</w:t>
      </w:r>
      <w:r w:rsidR="00EB4E88">
        <w:rPr>
          <w:rFonts w:ascii="Arial" w:hAnsi="Arial" w:cs="Arial"/>
        </w:rPr>
        <w:t>t covered by insurance,</w:t>
      </w:r>
      <w:r w:rsidR="00A616FE">
        <w:rPr>
          <w:rFonts w:ascii="Arial" w:hAnsi="Arial" w:cs="Arial"/>
        </w:rPr>
        <w:t xml:space="preserve"> and most published data allow only suggestions of what may work.</w:t>
      </w:r>
      <w:r w:rsidR="00EB4E88">
        <w:rPr>
          <w:rFonts w:ascii="Arial" w:hAnsi="Arial" w:cs="Arial"/>
        </w:rPr>
        <w:t xml:space="preserve"> Complications from implanted hardware are common.</w:t>
      </w:r>
      <w:r w:rsidR="00A616FE">
        <w:rPr>
          <w:rFonts w:ascii="Arial" w:hAnsi="Arial" w:cs="Arial"/>
        </w:rPr>
        <w:t xml:space="preserve"> </w:t>
      </w:r>
      <w:r w:rsidR="00663ED3">
        <w:rPr>
          <w:rFonts w:ascii="Arial" w:hAnsi="Arial" w:cs="Arial"/>
        </w:rPr>
        <w:t>Better clarif</w:t>
      </w:r>
      <w:r w:rsidR="004725FB">
        <w:rPr>
          <w:rFonts w:ascii="Arial" w:hAnsi="Arial" w:cs="Arial"/>
        </w:rPr>
        <w:t>ication is need on what may be of benefit</w:t>
      </w:r>
      <w:r w:rsidR="00663ED3">
        <w:rPr>
          <w:rFonts w:ascii="Arial" w:hAnsi="Arial" w:cs="Arial"/>
        </w:rPr>
        <w:t xml:space="preserve"> and f</w:t>
      </w:r>
      <w:r w:rsidR="00EB4E88">
        <w:rPr>
          <w:rFonts w:ascii="Arial" w:hAnsi="Arial" w:cs="Arial"/>
        </w:rPr>
        <w:t xml:space="preserve">ortunately </w:t>
      </w:r>
      <w:r w:rsidR="00663ED3">
        <w:rPr>
          <w:rFonts w:ascii="Arial" w:hAnsi="Arial" w:cs="Arial"/>
        </w:rPr>
        <w:t xml:space="preserve">clinical </w:t>
      </w:r>
      <w:r w:rsidR="00EB4E88">
        <w:rPr>
          <w:rFonts w:ascii="Arial" w:hAnsi="Arial" w:cs="Arial"/>
        </w:rPr>
        <w:t xml:space="preserve">studies </w:t>
      </w:r>
      <w:r w:rsidR="008A1B94">
        <w:rPr>
          <w:rFonts w:ascii="Arial" w:hAnsi="Arial" w:cs="Arial"/>
        </w:rPr>
        <w:t>(including RCTs) are continuing.</w:t>
      </w:r>
    </w:p>
    <w:p w:rsidR="00C82D59" w:rsidRPr="00C82D59" w:rsidRDefault="00C82D59" w:rsidP="00C82D59">
      <w:pPr>
        <w:ind w:left="-270"/>
        <w:jc w:val="both"/>
        <w:rPr>
          <w:rFonts w:ascii="Arial" w:hAnsi="Arial" w:cs="Arial"/>
        </w:rPr>
      </w:pPr>
    </w:p>
    <w:p w:rsidR="00B71C12" w:rsidRPr="009C2398" w:rsidRDefault="00CD3FD5" w:rsidP="009C2398">
      <w:pPr>
        <w:ind w:left="-270"/>
        <w:jc w:val="both"/>
        <w:rPr>
          <w:rFonts w:ascii="Arial" w:hAnsi="Arial" w:cs="Arial"/>
          <w:b/>
        </w:rPr>
      </w:pPr>
      <w:r w:rsidRPr="00CD3FD5">
        <w:rPr>
          <w:rFonts w:ascii="Arial" w:hAnsi="Arial" w:cs="Arial"/>
          <w:b/>
        </w:rPr>
        <w:t>References</w:t>
      </w:r>
    </w:p>
    <w:p w:rsidR="000D5E53" w:rsidRPr="00C82D59" w:rsidRDefault="00354B35" w:rsidP="00C82D5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Silberstein SD et al. Safety and efficacy of peripheral nerve stimulation of the occipital nerves for the management of chronic migraine: results from a randomize</w:t>
      </w:r>
      <w:r w:rsidR="00C82D59">
        <w:rPr>
          <w:rFonts w:ascii="Arial" w:hAnsi="Arial" w:cs="Arial"/>
        </w:rPr>
        <w:t xml:space="preserve">d, multicenter, double-blinded, </w:t>
      </w:r>
      <w:r>
        <w:rPr>
          <w:rFonts w:ascii="Arial" w:hAnsi="Arial" w:cs="Arial"/>
        </w:rPr>
        <w:t xml:space="preserve">controlled study. </w:t>
      </w:r>
      <w:r w:rsidRPr="00C82D59">
        <w:rPr>
          <w:rFonts w:ascii="Arial" w:hAnsi="Arial" w:cs="Arial"/>
          <w:i/>
        </w:rPr>
        <w:t xml:space="preserve">Cephalalgia </w:t>
      </w:r>
      <w:r>
        <w:rPr>
          <w:rFonts w:ascii="Arial" w:hAnsi="Arial" w:cs="Arial"/>
        </w:rPr>
        <w:t>2012;32:1165-1179</w:t>
      </w:r>
    </w:p>
    <w:p w:rsidR="00354B35" w:rsidRPr="00C82D59" w:rsidRDefault="000D5E53" w:rsidP="00C82D5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0D5E53">
        <w:rPr>
          <w:rFonts w:ascii="Arial" w:hAnsi="Arial" w:cs="Arial"/>
        </w:rPr>
        <w:t xml:space="preserve">Schoenen J, Jensen RH, Lantéri-Minet M et al. Stimulation of the sphenopalatine ganglion (SPG) for cluster headache treatment. Pathway CH-1: a randomized, sham-controlled study. </w:t>
      </w:r>
      <w:r w:rsidRPr="00C82D59">
        <w:rPr>
          <w:rFonts w:ascii="Arial" w:hAnsi="Arial" w:cs="Arial"/>
          <w:i/>
        </w:rPr>
        <w:t>Cephalalgia</w:t>
      </w:r>
      <w:r w:rsidRPr="000D5E53">
        <w:rPr>
          <w:rFonts w:ascii="Arial" w:hAnsi="Arial" w:cs="Arial"/>
        </w:rPr>
        <w:t>. 2013;33(10):816-30</w:t>
      </w:r>
    </w:p>
    <w:p w:rsidR="00CD3FD5" w:rsidRPr="00C82D59" w:rsidRDefault="008458B8" w:rsidP="002262D7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Leone M, </w:t>
      </w:r>
      <w:proofErr w:type="spellStart"/>
      <w:r>
        <w:rPr>
          <w:rFonts w:ascii="Arial" w:hAnsi="Arial" w:cs="Arial"/>
        </w:rPr>
        <w:t>Projetti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Cecchini</w:t>
      </w:r>
      <w:proofErr w:type="spellEnd"/>
      <w:r>
        <w:rPr>
          <w:rFonts w:ascii="Arial" w:hAnsi="Arial" w:cs="Arial"/>
        </w:rPr>
        <w:t xml:space="preserve"> A. </w:t>
      </w:r>
      <w:r w:rsidRPr="008458B8">
        <w:rPr>
          <w:rFonts w:ascii="Arial" w:hAnsi="Arial" w:cs="Arial"/>
        </w:rPr>
        <w:t>Deep brain stimulation in headache.</w:t>
      </w:r>
      <w:r>
        <w:rPr>
          <w:rFonts w:ascii="Arial" w:hAnsi="Arial" w:cs="Arial"/>
        </w:rPr>
        <w:t xml:space="preserve"> </w:t>
      </w:r>
      <w:r w:rsidR="00CA5FC9" w:rsidRPr="00C82D59">
        <w:rPr>
          <w:rFonts w:ascii="Arial" w:hAnsi="Arial" w:cs="Arial"/>
          <w:i/>
        </w:rPr>
        <w:t>Cephalalgia.</w:t>
      </w:r>
      <w:r w:rsidR="008A1B94">
        <w:rPr>
          <w:rFonts w:ascii="Arial" w:hAnsi="Arial" w:cs="Arial"/>
        </w:rPr>
        <w:t xml:space="preserve"> </w:t>
      </w:r>
      <w:r w:rsidR="002262D7" w:rsidRPr="002262D7">
        <w:rPr>
          <w:rFonts w:ascii="Arial" w:hAnsi="Arial" w:cs="Arial"/>
        </w:rPr>
        <w:t>2016, Vol. 36(12) 1143–1148</w:t>
      </w:r>
      <w:r w:rsidR="00CA5FC9">
        <w:rPr>
          <w:rFonts w:ascii="Arial" w:hAnsi="Arial" w:cs="Arial"/>
        </w:rPr>
        <w:t xml:space="preserve"> </w:t>
      </w:r>
    </w:p>
    <w:p w:rsidR="00980B58" w:rsidRPr="00C82D59" w:rsidRDefault="00CD3FD5" w:rsidP="00C82D5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proofErr w:type="spellStart"/>
      <w:r w:rsidRPr="00CD3FD5">
        <w:rPr>
          <w:rFonts w:ascii="Arial" w:hAnsi="Arial" w:cs="Arial"/>
        </w:rPr>
        <w:lastRenderedPageBreak/>
        <w:t>Guyuron</w:t>
      </w:r>
      <w:proofErr w:type="spellEnd"/>
      <w:r w:rsidRPr="00CD3FD5">
        <w:rPr>
          <w:rFonts w:ascii="Arial" w:hAnsi="Arial" w:cs="Arial"/>
        </w:rPr>
        <w:t xml:space="preserve"> B, Reed D, Kriegler JS, Davis J, </w:t>
      </w:r>
      <w:proofErr w:type="spellStart"/>
      <w:r w:rsidRPr="00CD3FD5">
        <w:rPr>
          <w:rFonts w:ascii="Arial" w:hAnsi="Arial" w:cs="Arial"/>
        </w:rPr>
        <w:t>Pashmini</w:t>
      </w:r>
      <w:proofErr w:type="spellEnd"/>
      <w:r w:rsidRPr="00CD3FD5">
        <w:rPr>
          <w:rFonts w:ascii="Arial" w:hAnsi="Arial" w:cs="Arial"/>
        </w:rPr>
        <w:t xml:space="preserve"> N, </w:t>
      </w:r>
      <w:proofErr w:type="spellStart"/>
      <w:r w:rsidRPr="00CD3FD5">
        <w:rPr>
          <w:rFonts w:ascii="Arial" w:hAnsi="Arial" w:cs="Arial"/>
        </w:rPr>
        <w:t>Amini</w:t>
      </w:r>
      <w:proofErr w:type="spellEnd"/>
      <w:r w:rsidRPr="00CD3FD5">
        <w:rPr>
          <w:rFonts w:ascii="Arial" w:hAnsi="Arial" w:cs="Arial"/>
        </w:rPr>
        <w:t xml:space="preserve"> S. A placebo-controlled surgical trial of the treatment of migraine headaches. </w:t>
      </w:r>
      <w:proofErr w:type="spellStart"/>
      <w:r w:rsidRPr="00C82D59">
        <w:rPr>
          <w:rFonts w:ascii="Arial" w:hAnsi="Arial" w:cs="Arial"/>
          <w:i/>
        </w:rPr>
        <w:t>Plast</w:t>
      </w:r>
      <w:proofErr w:type="spellEnd"/>
      <w:r w:rsidRPr="00C82D59">
        <w:rPr>
          <w:rFonts w:ascii="Arial" w:hAnsi="Arial" w:cs="Arial"/>
          <w:i/>
        </w:rPr>
        <w:t xml:space="preserve"> </w:t>
      </w:r>
      <w:proofErr w:type="spellStart"/>
      <w:r w:rsidRPr="00C82D59">
        <w:rPr>
          <w:rFonts w:ascii="Arial" w:hAnsi="Arial" w:cs="Arial"/>
          <w:i/>
        </w:rPr>
        <w:t>Reconstr</w:t>
      </w:r>
      <w:proofErr w:type="spellEnd"/>
      <w:r w:rsidRPr="00C82D59">
        <w:rPr>
          <w:rFonts w:ascii="Arial" w:hAnsi="Arial" w:cs="Arial"/>
          <w:i/>
        </w:rPr>
        <w:t xml:space="preserve"> </w:t>
      </w:r>
      <w:proofErr w:type="spellStart"/>
      <w:r w:rsidRPr="00C82D59">
        <w:rPr>
          <w:rFonts w:ascii="Arial" w:hAnsi="Arial" w:cs="Arial"/>
          <w:i/>
        </w:rPr>
        <w:t>Surg</w:t>
      </w:r>
      <w:proofErr w:type="spellEnd"/>
      <w:r w:rsidRPr="00CD3FD5">
        <w:rPr>
          <w:rFonts w:ascii="Arial" w:hAnsi="Arial" w:cs="Arial"/>
        </w:rPr>
        <w:t xml:space="preserve"> 2009;124:461-469.</w:t>
      </w:r>
    </w:p>
    <w:p w:rsidR="00980B58" w:rsidRPr="00CD3FD5" w:rsidRDefault="00980B58" w:rsidP="00140BDC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Style w:val="author"/>
          <w:rFonts w:ascii="Arial" w:eastAsiaTheme="majorEastAsia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Loder 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eastAsiaTheme="majorEastAsia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author"/>
          <w:rFonts w:ascii="Arial" w:eastAsiaTheme="majorEastAsia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Weizenbaum 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eastAsiaTheme="majorEastAsia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author"/>
          <w:rFonts w:ascii="Arial" w:eastAsiaTheme="majorEastAsia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Frishberg B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et al.</w:t>
      </w:r>
      <w:r>
        <w:rPr>
          <w:rStyle w:val="apple-converted-space"/>
          <w:rFonts w:ascii="Arial" w:eastAsiaTheme="majorEastAsia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articletitle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Choosing wisely in headache medicine: The American Headache Society's list of five things physicians and patients should question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eastAsiaTheme="majorEastAsia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journaltitle"/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Headache.</w:t>
      </w:r>
      <w:r>
        <w:rPr>
          <w:rStyle w:val="apple-converted-space"/>
          <w:rFonts w:ascii="Arial" w:eastAsiaTheme="majorEastAsia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Style w:val="pubyear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2013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;</w:t>
      </w:r>
      <w:r w:rsidRPr="008A1B94">
        <w:rPr>
          <w:rStyle w:val="vol"/>
          <w:rFonts w:ascii="Arial" w:hAnsi="Arial" w:cs="Arial"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>53</w:t>
      </w:r>
      <w:r w:rsidRPr="008A1B94"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Style w:val="pagefirst"/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1651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r>
        <w:rPr>
          <w:rStyle w:val="pagelast"/>
          <w:rFonts w:ascii="Arial" w:eastAsiaTheme="majorEastAsia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>1659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CD3FD5" w:rsidRDefault="00CD3FD5" w:rsidP="00140BDC">
      <w:pPr>
        <w:jc w:val="both"/>
      </w:pPr>
    </w:p>
    <w:p w:rsidR="0035373D" w:rsidRPr="002C7BCA" w:rsidRDefault="0035373D" w:rsidP="00140BDC">
      <w:pPr>
        <w:ind w:left="-270"/>
        <w:jc w:val="both"/>
      </w:pPr>
    </w:p>
    <w:sectPr w:rsidR="0035373D" w:rsidRPr="002C7BCA" w:rsidSect="0035373D"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74" w:rsidRDefault="00841574" w:rsidP="0035373D">
      <w:r>
        <w:separator/>
      </w:r>
    </w:p>
  </w:endnote>
  <w:endnote w:type="continuationSeparator" w:id="0">
    <w:p w:rsidR="00841574" w:rsidRDefault="00841574" w:rsidP="003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BC" w:rsidRDefault="00DF55BC">
    <w:pPr>
      <w:pStyle w:val="Footer"/>
    </w:pPr>
    <w:r>
      <w:rPr>
        <w:noProof/>
      </w:rPr>
      <w:drawing>
        <wp:inline distT="0" distB="0" distL="0" distR="0">
          <wp:extent cx="5943600" cy="156207"/>
          <wp:effectExtent l="19050" t="0" r="0" b="0"/>
          <wp:docPr id="4" name="Picture 4" descr="C:\Users\eadjemian\AppData\Local\Microsoft\Windows\Temporary Internet Files\Content.Word\INf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adjemian\AppData\Local\Microsoft\Windows\Temporary Internet Files\Content.Word\INf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6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74" w:rsidRDefault="00841574" w:rsidP="0035373D">
      <w:r>
        <w:separator/>
      </w:r>
    </w:p>
  </w:footnote>
  <w:footnote w:type="continuationSeparator" w:id="0">
    <w:p w:rsidR="00841574" w:rsidRDefault="00841574" w:rsidP="0035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407"/>
    <w:multiLevelType w:val="hybridMultilevel"/>
    <w:tmpl w:val="6C96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0735"/>
    <w:multiLevelType w:val="hybridMultilevel"/>
    <w:tmpl w:val="2E4CA5B4"/>
    <w:lvl w:ilvl="0" w:tplc="C52810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372381"/>
    <w:multiLevelType w:val="hybridMultilevel"/>
    <w:tmpl w:val="8A4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29DB"/>
    <w:multiLevelType w:val="hybridMultilevel"/>
    <w:tmpl w:val="D6F85FAC"/>
    <w:lvl w:ilvl="0" w:tplc="DFFC5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96B71"/>
    <w:multiLevelType w:val="hybridMultilevel"/>
    <w:tmpl w:val="CAEA1EE4"/>
    <w:lvl w:ilvl="0" w:tplc="7220B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9641D"/>
    <w:multiLevelType w:val="hybridMultilevel"/>
    <w:tmpl w:val="FCBA3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6372C"/>
    <w:multiLevelType w:val="hybridMultilevel"/>
    <w:tmpl w:val="A09E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96B17"/>
    <w:multiLevelType w:val="hybridMultilevel"/>
    <w:tmpl w:val="9F7A7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181"/>
    <w:multiLevelType w:val="hybridMultilevel"/>
    <w:tmpl w:val="DD6E52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D47070"/>
    <w:multiLevelType w:val="hybridMultilevel"/>
    <w:tmpl w:val="D6E49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734BD"/>
    <w:multiLevelType w:val="hybridMultilevel"/>
    <w:tmpl w:val="A9BE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B6A66"/>
    <w:multiLevelType w:val="hybridMultilevel"/>
    <w:tmpl w:val="241A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B372A8"/>
    <w:multiLevelType w:val="hybridMultilevel"/>
    <w:tmpl w:val="6560A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8261B"/>
    <w:multiLevelType w:val="hybridMultilevel"/>
    <w:tmpl w:val="101A0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441A4"/>
    <w:multiLevelType w:val="hybridMultilevel"/>
    <w:tmpl w:val="E456357C"/>
    <w:lvl w:ilvl="0" w:tplc="BE0C7738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746F2724"/>
    <w:multiLevelType w:val="hybridMultilevel"/>
    <w:tmpl w:val="ADD2D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BB7F17"/>
    <w:multiLevelType w:val="hybridMultilevel"/>
    <w:tmpl w:val="BD8C52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C66F3"/>
    <w:multiLevelType w:val="hybridMultilevel"/>
    <w:tmpl w:val="8BA0E7FC"/>
    <w:lvl w:ilvl="0" w:tplc="CBE80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34219B"/>
    <w:multiLevelType w:val="hybridMultilevel"/>
    <w:tmpl w:val="616AA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EB1DB7"/>
    <w:multiLevelType w:val="hybridMultilevel"/>
    <w:tmpl w:val="75BC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1BCD"/>
    <w:multiLevelType w:val="hybridMultilevel"/>
    <w:tmpl w:val="990C0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1"/>
  </w:num>
  <w:num w:numId="5">
    <w:abstractNumId w:val="4"/>
  </w:num>
  <w:num w:numId="6">
    <w:abstractNumId w:val="5"/>
  </w:num>
  <w:num w:numId="7">
    <w:abstractNumId w:val="16"/>
  </w:num>
  <w:num w:numId="8">
    <w:abstractNumId w:val="8"/>
  </w:num>
  <w:num w:numId="9">
    <w:abstractNumId w:val="20"/>
  </w:num>
  <w:num w:numId="10">
    <w:abstractNumId w:val="6"/>
  </w:num>
  <w:num w:numId="11">
    <w:abstractNumId w:val="13"/>
  </w:num>
  <w:num w:numId="12">
    <w:abstractNumId w:val="0"/>
  </w:num>
  <w:num w:numId="13">
    <w:abstractNumId w:val="19"/>
  </w:num>
  <w:num w:numId="14">
    <w:abstractNumId w:val="9"/>
  </w:num>
  <w:num w:numId="15">
    <w:abstractNumId w:val="10"/>
  </w:num>
  <w:num w:numId="16">
    <w:abstractNumId w:val="17"/>
  </w:num>
  <w:num w:numId="17">
    <w:abstractNumId w:val="2"/>
  </w:num>
  <w:num w:numId="18">
    <w:abstractNumId w:val="7"/>
  </w:num>
  <w:num w:numId="19">
    <w:abstractNumId w:val="15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3D"/>
    <w:rsid w:val="00023860"/>
    <w:rsid w:val="00062E36"/>
    <w:rsid w:val="00085E4F"/>
    <w:rsid w:val="000902B0"/>
    <w:rsid w:val="000B5A14"/>
    <w:rsid w:val="000C758C"/>
    <w:rsid w:val="000D5E53"/>
    <w:rsid w:val="000F09BF"/>
    <w:rsid w:val="0012252A"/>
    <w:rsid w:val="00126751"/>
    <w:rsid w:val="00140BDC"/>
    <w:rsid w:val="0014610F"/>
    <w:rsid w:val="001B0064"/>
    <w:rsid w:val="001C48CD"/>
    <w:rsid w:val="001E2A7F"/>
    <w:rsid w:val="001F5AF8"/>
    <w:rsid w:val="002066AB"/>
    <w:rsid w:val="002262D7"/>
    <w:rsid w:val="00226BE0"/>
    <w:rsid w:val="0026086B"/>
    <w:rsid w:val="002820EB"/>
    <w:rsid w:val="002C57E9"/>
    <w:rsid w:val="002C7BCA"/>
    <w:rsid w:val="002E40E1"/>
    <w:rsid w:val="002F02BC"/>
    <w:rsid w:val="003131BA"/>
    <w:rsid w:val="0031340A"/>
    <w:rsid w:val="003243DE"/>
    <w:rsid w:val="0035373D"/>
    <w:rsid w:val="00354B35"/>
    <w:rsid w:val="00361C7F"/>
    <w:rsid w:val="0037206F"/>
    <w:rsid w:val="003723BE"/>
    <w:rsid w:val="00381304"/>
    <w:rsid w:val="003A7F93"/>
    <w:rsid w:val="003B10CA"/>
    <w:rsid w:val="003D2603"/>
    <w:rsid w:val="003F0B6F"/>
    <w:rsid w:val="003F4E34"/>
    <w:rsid w:val="00401430"/>
    <w:rsid w:val="00415681"/>
    <w:rsid w:val="00417954"/>
    <w:rsid w:val="004340A9"/>
    <w:rsid w:val="004725FB"/>
    <w:rsid w:val="00494BEA"/>
    <w:rsid w:val="0049576F"/>
    <w:rsid w:val="004A5A6E"/>
    <w:rsid w:val="004B6762"/>
    <w:rsid w:val="004D15BB"/>
    <w:rsid w:val="004F30FE"/>
    <w:rsid w:val="00521925"/>
    <w:rsid w:val="0054734A"/>
    <w:rsid w:val="00554871"/>
    <w:rsid w:val="005A0AC9"/>
    <w:rsid w:val="005A6FDB"/>
    <w:rsid w:val="005C259A"/>
    <w:rsid w:val="00663ED3"/>
    <w:rsid w:val="00667693"/>
    <w:rsid w:val="006731BB"/>
    <w:rsid w:val="006F7AAB"/>
    <w:rsid w:val="00704742"/>
    <w:rsid w:val="00715F77"/>
    <w:rsid w:val="00750AB3"/>
    <w:rsid w:val="00763F65"/>
    <w:rsid w:val="007A2668"/>
    <w:rsid w:val="007C1F1C"/>
    <w:rsid w:val="00826647"/>
    <w:rsid w:val="00841574"/>
    <w:rsid w:val="008458B8"/>
    <w:rsid w:val="00891772"/>
    <w:rsid w:val="008A1B94"/>
    <w:rsid w:val="008D1E8E"/>
    <w:rsid w:val="008E0E32"/>
    <w:rsid w:val="0094352C"/>
    <w:rsid w:val="00946664"/>
    <w:rsid w:val="00980B58"/>
    <w:rsid w:val="009942D6"/>
    <w:rsid w:val="00996146"/>
    <w:rsid w:val="009C0DE3"/>
    <w:rsid w:val="009C2398"/>
    <w:rsid w:val="009F5B97"/>
    <w:rsid w:val="00A10555"/>
    <w:rsid w:val="00A171CD"/>
    <w:rsid w:val="00A527F9"/>
    <w:rsid w:val="00A616FE"/>
    <w:rsid w:val="00A67200"/>
    <w:rsid w:val="00A965CC"/>
    <w:rsid w:val="00AD77F5"/>
    <w:rsid w:val="00B1141B"/>
    <w:rsid w:val="00B16F95"/>
    <w:rsid w:val="00B27A37"/>
    <w:rsid w:val="00B510A5"/>
    <w:rsid w:val="00B71C12"/>
    <w:rsid w:val="00B83C00"/>
    <w:rsid w:val="00BE1279"/>
    <w:rsid w:val="00C13B14"/>
    <w:rsid w:val="00C13EF4"/>
    <w:rsid w:val="00C1419F"/>
    <w:rsid w:val="00C219CD"/>
    <w:rsid w:val="00C23977"/>
    <w:rsid w:val="00C27663"/>
    <w:rsid w:val="00C62056"/>
    <w:rsid w:val="00C82D59"/>
    <w:rsid w:val="00C90E2F"/>
    <w:rsid w:val="00C9142F"/>
    <w:rsid w:val="00CA5FC9"/>
    <w:rsid w:val="00CD3FD5"/>
    <w:rsid w:val="00CE54C3"/>
    <w:rsid w:val="00CF142A"/>
    <w:rsid w:val="00D0004F"/>
    <w:rsid w:val="00D403B8"/>
    <w:rsid w:val="00D47341"/>
    <w:rsid w:val="00D615AE"/>
    <w:rsid w:val="00DA06FD"/>
    <w:rsid w:val="00DC146D"/>
    <w:rsid w:val="00DC41E0"/>
    <w:rsid w:val="00DC4DAA"/>
    <w:rsid w:val="00DF55BC"/>
    <w:rsid w:val="00E05F1C"/>
    <w:rsid w:val="00E25792"/>
    <w:rsid w:val="00E26F0C"/>
    <w:rsid w:val="00E52836"/>
    <w:rsid w:val="00E75F9D"/>
    <w:rsid w:val="00EA0388"/>
    <w:rsid w:val="00EA72CF"/>
    <w:rsid w:val="00EB4E88"/>
    <w:rsid w:val="00ED04AE"/>
    <w:rsid w:val="00EF715B"/>
    <w:rsid w:val="00F17A94"/>
    <w:rsid w:val="00F34994"/>
    <w:rsid w:val="00F57724"/>
    <w:rsid w:val="00F706BD"/>
    <w:rsid w:val="00FA221E"/>
    <w:rsid w:val="00FA62CC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63"/>
    <w:pPr>
      <w:spacing w:after="0" w:line="240" w:lineRule="auto"/>
    </w:pPr>
    <w:rPr>
      <w:rFonts w:ascii="Helvetica" w:eastAsia="Times New Roman" w:hAnsi="Helvetica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D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D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D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D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D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DE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DE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DE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D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D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D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D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0D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D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D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D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D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D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C0D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0D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DE3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D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C0DE3"/>
    <w:rPr>
      <w:b/>
      <w:bCs/>
    </w:rPr>
  </w:style>
  <w:style w:type="character" w:styleId="Emphasis">
    <w:name w:val="Emphasis"/>
    <w:basedOn w:val="DefaultParagraphFont"/>
    <w:uiPriority w:val="20"/>
    <w:qFormat/>
    <w:rsid w:val="009C0D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C0DE3"/>
    <w:rPr>
      <w:szCs w:val="32"/>
    </w:rPr>
  </w:style>
  <w:style w:type="paragraph" w:styleId="ListParagraph">
    <w:name w:val="List Paragraph"/>
    <w:basedOn w:val="Normal"/>
    <w:uiPriority w:val="99"/>
    <w:qFormat/>
    <w:rsid w:val="009C0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0DE3"/>
    <w:rPr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C0D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DE3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DE3"/>
    <w:rPr>
      <w:b/>
      <w:i/>
      <w:sz w:val="24"/>
    </w:rPr>
  </w:style>
  <w:style w:type="character" w:styleId="SubtleEmphasis">
    <w:name w:val="Subtle Emphasis"/>
    <w:uiPriority w:val="19"/>
    <w:qFormat/>
    <w:rsid w:val="009C0D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0D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0D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0D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0D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0D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53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73D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3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73D"/>
    <w:rPr>
      <w:szCs w:val="24"/>
    </w:rPr>
  </w:style>
  <w:style w:type="character" w:styleId="Hyperlink">
    <w:name w:val="Hyperlink"/>
    <w:basedOn w:val="DefaultParagraphFont"/>
    <w:uiPriority w:val="99"/>
    <w:unhideWhenUsed/>
    <w:rsid w:val="003F0B6F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0F09BF"/>
  </w:style>
  <w:style w:type="paragraph" w:styleId="HTMLPreformatted">
    <w:name w:val="HTML Preformatted"/>
    <w:basedOn w:val="Normal"/>
    <w:link w:val="HTMLPreformattedChar"/>
    <w:uiPriority w:val="99"/>
    <w:rsid w:val="00715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5F77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semiHidden/>
    <w:rsid w:val="004B6762"/>
    <w:rPr>
      <w:sz w:val="16"/>
      <w:szCs w:val="16"/>
    </w:rPr>
  </w:style>
  <w:style w:type="character" w:customStyle="1" w:styleId="titles-title">
    <w:name w:val="titles-title"/>
    <w:basedOn w:val="DefaultParagraphFont"/>
    <w:rsid w:val="004B6762"/>
  </w:style>
  <w:style w:type="character" w:customStyle="1" w:styleId="bibrecord-highlight-user">
    <w:name w:val="bibrecord-highlight-user"/>
    <w:basedOn w:val="DefaultParagraphFont"/>
    <w:rsid w:val="004B6762"/>
  </w:style>
  <w:style w:type="character" w:customStyle="1" w:styleId="titles-source">
    <w:name w:val="titles-source"/>
    <w:basedOn w:val="DefaultParagraphFont"/>
    <w:rsid w:val="004B6762"/>
  </w:style>
  <w:style w:type="paragraph" w:styleId="BodyTextIndent">
    <w:name w:val="Body Text Indent"/>
    <w:basedOn w:val="Normal"/>
    <w:link w:val="BodyTextIndentChar"/>
    <w:rsid w:val="00E75F9D"/>
    <w:pPr>
      <w:spacing w:line="480" w:lineRule="auto"/>
      <w:ind w:left="720" w:firstLine="72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5F9D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Title1">
    <w:name w:val="Title1"/>
    <w:basedOn w:val="Normal"/>
    <w:rsid w:val="00E75F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E75F9D"/>
  </w:style>
  <w:style w:type="character" w:customStyle="1" w:styleId="highlight">
    <w:name w:val="highlight"/>
    <w:rsid w:val="00E75F9D"/>
  </w:style>
  <w:style w:type="paragraph" w:styleId="BodyText">
    <w:name w:val="Body Text"/>
    <w:basedOn w:val="Normal"/>
    <w:link w:val="BodyTextChar"/>
    <w:uiPriority w:val="99"/>
    <w:semiHidden/>
    <w:unhideWhenUsed/>
    <w:rsid w:val="00DF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5BC"/>
    <w:rPr>
      <w:rFonts w:ascii="Helvetica" w:eastAsia="Times New Roman" w:hAnsi="Helvetica"/>
      <w:lang w:bidi="ar-SA"/>
    </w:rPr>
  </w:style>
  <w:style w:type="character" w:customStyle="1" w:styleId="journalname">
    <w:name w:val="journalname"/>
    <w:basedOn w:val="DefaultParagraphFont"/>
    <w:rsid w:val="00DF55BC"/>
  </w:style>
  <w:style w:type="character" w:customStyle="1" w:styleId="fldtext1">
    <w:name w:val="fldtext1"/>
    <w:rsid w:val="00DF55BC"/>
    <w:rPr>
      <w:rFonts w:cs="Times New Roman"/>
    </w:rPr>
  </w:style>
  <w:style w:type="paragraph" w:customStyle="1" w:styleId="authors1">
    <w:name w:val="authors1"/>
    <w:basedOn w:val="Normal"/>
    <w:rsid w:val="00DF55BC"/>
    <w:pPr>
      <w:spacing w:before="72" w:line="240" w:lineRule="atLeast"/>
      <w:ind w:left="825"/>
    </w:pPr>
    <w:rPr>
      <w:rFonts w:ascii="Times New Roman" w:hAnsi="Times New Roman"/>
    </w:rPr>
  </w:style>
  <w:style w:type="paragraph" w:customStyle="1" w:styleId="desc">
    <w:name w:val="desc"/>
    <w:basedOn w:val="Normal"/>
    <w:rsid w:val="00DF55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DefaultParagraphFont"/>
    <w:rsid w:val="00980B58"/>
  </w:style>
  <w:style w:type="character" w:customStyle="1" w:styleId="articletitle">
    <w:name w:val="articletitle"/>
    <w:basedOn w:val="DefaultParagraphFont"/>
    <w:rsid w:val="00980B58"/>
  </w:style>
  <w:style w:type="character" w:customStyle="1" w:styleId="journaltitle">
    <w:name w:val="journaltitle"/>
    <w:basedOn w:val="DefaultParagraphFont"/>
    <w:rsid w:val="00980B58"/>
  </w:style>
  <w:style w:type="character" w:customStyle="1" w:styleId="pubyear">
    <w:name w:val="pubyear"/>
    <w:basedOn w:val="DefaultParagraphFont"/>
    <w:rsid w:val="00980B58"/>
  </w:style>
  <w:style w:type="character" w:customStyle="1" w:styleId="vol">
    <w:name w:val="vol"/>
    <w:basedOn w:val="DefaultParagraphFont"/>
    <w:rsid w:val="00980B58"/>
  </w:style>
  <w:style w:type="character" w:customStyle="1" w:styleId="pagefirst">
    <w:name w:val="pagefirst"/>
    <w:basedOn w:val="DefaultParagraphFont"/>
    <w:rsid w:val="00980B58"/>
  </w:style>
  <w:style w:type="character" w:customStyle="1" w:styleId="pagelast">
    <w:name w:val="pagelast"/>
    <w:basedOn w:val="DefaultParagraphFont"/>
    <w:rsid w:val="00980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63"/>
    <w:pPr>
      <w:spacing w:after="0" w:line="240" w:lineRule="auto"/>
    </w:pPr>
    <w:rPr>
      <w:rFonts w:ascii="Helvetica" w:eastAsia="Times New Roman" w:hAnsi="Helvetica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D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D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D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D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D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DE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DE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DE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DE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D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D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D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0D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D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D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D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D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D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C0D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0D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DE3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D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C0DE3"/>
    <w:rPr>
      <w:b/>
      <w:bCs/>
    </w:rPr>
  </w:style>
  <w:style w:type="character" w:styleId="Emphasis">
    <w:name w:val="Emphasis"/>
    <w:basedOn w:val="DefaultParagraphFont"/>
    <w:uiPriority w:val="20"/>
    <w:qFormat/>
    <w:rsid w:val="009C0D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C0DE3"/>
    <w:rPr>
      <w:szCs w:val="32"/>
    </w:rPr>
  </w:style>
  <w:style w:type="paragraph" w:styleId="ListParagraph">
    <w:name w:val="List Paragraph"/>
    <w:basedOn w:val="Normal"/>
    <w:uiPriority w:val="99"/>
    <w:qFormat/>
    <w:rsid w:val="009C0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0DE3"/>
    <w:rPr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C0D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DE3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DE3"/>
    <w:rPr>
      <w:b/>
      <w:i/>
      <w:sz w:val="24"/>
    </w:rPr>
  </w:style>
  <w:style w:type="character" w:styleId="SubtleEmphasis">
    <w:name w:val="Subtle Emphasis"/>
    <w:uiPriority w:val="19"/>
    <w:qFormat/>
    <w:rsid w:val="009C0D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0D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0D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0D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0D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0D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53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73D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3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73D"/>
    <w:rPr>
      <w:szCs w:val="24"/>
    </w:rPr>
  </w:style>
  <w:style w:type="character" w:styleId="Hyperlink">
    <w:name w:val="Hyperlink"/>
    <w:basedOn w:val="DefaultParagraphFont"/>
    <w:uiPriority w:val="99"/>
    <w:unhideWhenUsed/>
    <w:rsid w:val="003F0B6F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0F09BF"/>
  </w:style>
  <w:style w:type="paragraph" w:styleId="HTMLPreformatted">
    <w:name w:val="HTML Preformatted"/>
    <w:basedOn w:val="Normal"/>
    <w:link w:val="HTMLPreformattedChar"/>
    <w:uiPriority w:val="99"/>
    <w:rsid w:val="00715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5F77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semiHidden/>
    <w:rsid w:val="004B6762"/>
    <w:rPr>
      <w:sz w:val="16"/>
      <w:szCs w:val="16"/>
    </w:rPr>
  </w:style>
  <w:style w:type="character" w:customStyle="1" w:styleId="titles-title">
    <w:name w:val="titles-title"/>
    <w:basedOn w:val="DefaultParagraphFont"/>
    <w:rsid w:val="004B6762"/>
  </w:style>
  <w:style w:type="character" w:customStyle="1" w:styleId="bibrecord-highlight-user">
    <w:name w:val="bibrecord-highlight-user"/>
    <w:basedOn w:val="DefaultParagraphFont"/>
    <w:rsid w:val="004B6762"/>
  </w:style>
  <w:style w:type="character" w:customStyle="1" w:styleId="titles-source">
    <w:name w:val="titles-source"/>
    <w:basedOn w:val="DefaultParagraphFont"/>
    <w:rsid w:val="004B6762"/>
  </w:style>
  <w:style w:type="paragraph" w:styleId="BodyTextIndent">
    <w:name w:val="Body Text Indent"/>
    <w:basedOn w:val="Normal"/>
    <w:link w:val="BodyTextIndentChar"/>
    <w:rsid w:val="00E75F9D"/>
    <w:pPr>
      <w:spacing w:line="480" w:lineRule="auto"/>
      <w:ind w:left="720" w:firstLine="72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5F9D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Title1">
    <w:name w:val="Title1"/>
    <w:basedOn w:val="Normal"/>
    <w:rsid w:val="00E75F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E75F9D"/>
  </w:style>
  <w:style w:type="character" w:customStyle="1" w:styleId="highlight">
    <w:name w:val="highlight"/>
    <w:rsid w:val="00E75F9D"/>
  </w:style>
  <w:style w:type="paragraph" w:styleId="BodyText">
    <w:name w:val="Body Text"/>
    <w:basedOn w:val="Normal"/>
    <w:link w:val="BodyTextChar"/>
    <w:uiPriority w:val="99"/>
    <w:semiHidden/>
    <w:unhideWhenUsed/>
    <w:rsid w:val="00DF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5BC"/>
    <w:rPr>
      <w:rFonts w:ascii="Helvetica" w:eastAsia="Times New Roman" w:hAnsi="Helvetica"/>
      <w:lang w:bidi="ar-SA"/>
    </w:rPr>
  </w:style>
  <w:style w:type="character" w:customStyle="1" w:styleId="journalname">
    <w:name w:val="journalname"/>
    <w:basedOn w:val="DefaultParagraphFont"/>
    <w:rsid w:val="00DF55BC"/>
  </w:style>
  <w:style w:type="character" w:customStyle="1" w:styleId="fldtext1">
    <w:name w:val="fldtext1"/>
    <w:rsid w:val="00DF55BC"/>
    <w:rPr>
      <w:rFonts w:cs="Times New Roman"/>
    </w:rPr>
  </w:style>
  <w:style w:type="paragraph" w:customStyle="1" w:styleId="authors1">
    <w:name w:val="authors1"/>
    <w:basedOn w:val="Normal"/>
    <w:rsid w:val="00DF55BC"/>
    <w:pPr>
      <w:spacing w:before="72" w:line="240" w:lineRule="atLeast"/>
      <w:ind w:left="825"/>
    </w:pPr>
    <w:rPr>
      <w:rFonts w:ascii="Times New Roman" w:hAnsi="Times New Roman"/>
    </w:rPr>
  </w:style>
  <w:style w:type="paragraph" w:customStyle="1" w:styleId="desc">
    <w:name w:val="desc"/>
    <w:basedOn w:val="Normal"/>
    <w:rsid w:val="00DF55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DefaultParagraphFont"/>
    <w:rsid w:val="00980B58"/>
  </w:style>
  <w:style w:type="character" w:customStyle="1" w:styleId="articletitle">
    <w:name w:val="articletitle"/>
    <w:basedOn w:val="DefaultParagraphFont"/>
    <w:rsid w:val="00980B58"/>
  </w:style>
  <w:style w:type="character" w:customStyle="1" w:styleId="journaltitle">
    <w:name w:val="journaltitle"/>
    <w:basedOn w:val="DefaultParagraphFont"/>
    <w:rsid w:val="00980B58"/>
  </w:style>
  <w:style w:type="character" w:customStyle="1" w:styleId="pubyear">
    <w:name w:val="pubyear"/>
    <w:basedOn w:val="DefaultParagraphFont"/>
    <w:rsid w:val="00980B58"/>
  </w:style>
  <w:style w:type="character" w:customStyle="1" w:styleId="vol">
    <w:name w:val="vol"/>
    <w:basedOn w:val="DefaultParagraphFont"/>
    <w:rsid w:val="00980B58"/>
  </w:style>
  <w:style w:type="character" w:customStyle="1" w:styleId="pagefirst">
    <w:name w:val="pagefirst"/>
    <w:basedOn w:val="DefaultParagraphFont"/>
    <w:rsid w:val="00980B58"/>
  </w:style>
  <w:style w:type="character" w:customStyle="1" w:styleId="pagelast">
    <w:name w:val="pagelast"/>
    <w:basedOn w:val="DefaultParagraphFont"/>
    <w:rsid w:val="0098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48FAF-99F1-D842-AE59-CDDDD800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TMGadmin</dc:creator>
  <cp:lastModifiedBy>Jason Roberts</cp:lastModifiedBy>
  <cp:revision>2</cp:revision>
  <cp:lastPrinted>2017-02-12T20:49:00Z</cp:lastPrinted>
  <dcterms:created xsi:type="dcterms:W3CDTF">2017-07-04T14:51:00Z</dcterms:created>
  <dcterms:modified xsi:type="dcterms:W3CDTF">2017-07-04T14:51:00Z</dcterms:modified>
</cp:coreProperties>
</file>