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4D" w:rsidRDefault="00904B4F">
      <w:pPr>
        <w:tabs>
          <w:tab w:val="center" w:pos="4680"/>
        </w:tabs>
        <w:rPr>
          <w:rFonts w:ascii="Times New Roman" w:hAnsi="Times New Roman"/>
        </w:rPr>
      </w:pPr>
      <w:bookmarkStart w:id="0" w:name="_GoBack"/>
      <w:bookmarkEnd w:id="0"/>
      <w:r>
        <w:rPr>
          <w:rFonts w:ascii="Times New Roman" w:hAnsi="Times New Roman"/>
        </w:rPr>
        <w:tab/>
        <w:t>BYLAWS</w:t>
      </w:r>
    </w:p>
    <w:p w:rsidR="00904B4F" w:rsidRDefault="00904B4F">
      <w:pPr>
        <w:tabs>
          <w:tab w:val="center" w:pos="4680"/>
        </w:tabs>
        <w:rPr>
          <w:rFonts w:ascii="Times New Roman" w:hAnsi="Times New Roman"/>
        </w:rPr>
      </w:pPr>
      <w:r>
        <w:rPr>
          <w:rFonts w:ascii="Times New Roman" w:hAnsi="Times New Roman"/>
        </w:rPr>
        <w:tab/>
        <w:t>OF THE</w:t>
      </w:r>
    </w:p>
    <w:p w:rsidR="00904B4F" w:rsidRDefault="00904B4F">
      <w:pPr>
        <w:tabs>
          <w:tab w:val="center" w:pos="4680"/>
        </w:tabs>
        <w:rPr>
          <w:rFonts w:ascii="Times New Roman" w:hAnsi="Times New Roman"/>
          <w:b/>
        </w:rPr>
      </w:pPr>
      <w:r>
        <w:rPr>
          <w:rFonts w:ascii="Times New Roman" w:hAnsi="Times New Roman"/>
          <w:b/>
        </w:rPr>
        <w:tab/>
      </w:r>
      <w:r>
        <w:rPr>
          <w:rFonts w:ascii="Times New Roman" w:hAnsi="Times New Roman"/>
          <w:u w:val="single"/>
        </w:rPr>
        <w:t>AMERICAN HEADACHE SOCIETY</w:t>
      </w:r>
      <w:r>
        <w:rPr>
          <w:rFonts w:ascii="Times New Roman" w:hAnsi="Times New Roman"/>
          <w:b/>
        </w:rPr>
        <w:t xml:space="preserve"> </w:t>
      </w:r>
    </w:p>
    <w:p w:rsidR="00904B4F" w:rsidRDefault="00904B4F">
      <w:pPr>
        <w:tabs>
          <w:tab w:val="center" w:pos="4680"/>
        </w:tabs>
        <w:rPr>
          <w:rFonts w:ascii="Times New Roman" w:hAnsi="Times New Roman"/>
        </w:rPr>
      </w:pPr>
    </w:p>
    <w:p w:rsidR="00904B4F" w:rsidRDefault="00904B4F">
      <w:pPr>
        <w:tabs>
          <w:tab w:val="center" w:pos="4680"/>
        </w:tabs>
        <w:rPr>
          <w:rFonts w:ascii="Times New Roman" w:hAnsi="Times New Roman"/>
        </w:rPr>
      </w:pPr>
      <w:r>
        <w:rPr>
          <w:rFonts w:ascii="Times New Roman" w:hAnsi="Times New Roman"/>
        </w:rPr>
        <w:tab/>
      </w:r>
      <w:r>
        <w:rPr>
          <w:rFonts w:ascii="Times New Roman" w:hAnsi="Times New Roman"/>
          <w:b/>
        </w:rPr>
        <w:t>ARTICLE I</w:t>
      </w:r>
    </w:p>
    <w:p w:rsidR="00904B4F" w:rsidRDefault="00904B4F">
      <w:pPr>
        <w:tabs>
          <w:tab w:val="center" w:pos="4680"/>
        </w:tabs>
        <w:rPr>
          <w:rFonts w:ascii="Times New Roman" w:hAnsi="Times New Roman"/>
        </w:rPr>
      </w:pPr>
      <w:r>
        <w:rPr>
          <w:rFonts w:ascii="Times New Roman" w:hAnsi="Times New Roman"/>
        </w:rPr>
        <w:tab/>
        <w:t>NAME</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The name of this organization is the American Headache Society, designated hereafter in this document as “AHS” or the “Corporation.” AHS </w:t>
      </w:r>
      <w:proofErr w:type="gramStart"/>
      <w:r>
        <w:rPr>
          <w:rFonts w:ascii="Times New Roman" w:hAnsi="Times New Roman"/>
        </w:rPr>
        <w:t>was</w:t>
      </w:r>
      <w:proofErr w:type="gramEnd"/>
      <w:r>
        <w:rPr>
          <w:rFonts w:ascii="Times New Roman" w:hAnsi="Times New Roman"/>
        </w:rPr>
        <w:t xml:space="preserve"> incorporated in the State of </w:t>
      </w:r>
      <w:smartTag w:uri="urn:schemas-microsoft-com:office:smarttags" w:element="address">
        <w:smartTag w:uri="urn:schemas-microsoft-com:office:smarttags" w:element="State">
          <w:r>
            <w:rPr>
              <w:rFonts w:ascii="Times New Roman" w:hAnsi="Times New Roman"/>
            </w:rPr>
            <w:t>Missouri</w:t>
          </w:r>
        </w:smartTag>
      </w:smartTag>
      <w:r>
        <w:rPr>
          <w:rFonts w:ascii="Times New Roman" w:hAnsi="Times New Roman"/>
        </w:rPr>
        <w:t xml:space="preserve"> on </w:t>
      </w:r>
      <w:smartTag w:uri="urn:schemas-microsoft-com:office:smarttags" w:element="Street">
        <w:smartTagPr>
          <w:attr w:name="Year" w:val="1962"/>
          <w:attr w:name="Day" w:val="14"/>
          <w:attr w:name="Month" w:val="6"/>
        </w:smartTagPr>
        <w:r>
          <w:rPr>
            <w:rFonts w:ascii="Times New Roman" w:hAnsi="Times New Roman"/>
          </w:rPr>
          <w:t>June 14, 1962</w:t>
        </w:r>
      </w:smartTag>
      <w:r>
        <w:rPr>
          <w:rFonts w:ascii="Times New Roman" w:hAnsi="Times New Roman"/>
        </w:rPr>
        <w:t xml:space="preserve"> as the American Association for the Study of Headache. It is a voluntary, not-for-profit, </w:t>
      </w:r>
      <w:r w:rsidR="0092034E" w:rsidRPr="00881AC1">
        <w:rPr>
          <w:rFonts w:ascii="Times New Roman" w:hAnsi="Times New Roman"/>
        </w:rPr>
        <w:t xml:space="preserve">section 501(c)(3) </w:t>
      </w:r>
      <w:r>
        <w:rPr>
          <w:rFonts w:ascii="Times New Roman" w:hAnsi="Times New Roman"/>
        </w:rPr>
        <w:t>tax-exempt professional organization.</w:t>
      </w:r>
    </w:p>
    <w:p w:rsidR="00904B4F" w:rsidRDefault="00904B4F">
      <w:pPr>
        <w:rPr>
          <w:rFonts w:ascii="Times New Roman" w:hAnsi="Times New Roman"/>
        </w:rPr>
      </w:pPr>
    </w:p>
    <w:p w:rsidR="00D70F1E" w:rsidRDefault="00D70F1E">
      <w:pPr>
        <w:tabs>
          <w:tab w:val="center" w:pos="4680"/>
        </w:tabs>
        <w:rPr>
          <w:rFonts w:ascii="Times New Roman" w:hAnsi="Times New Roman"/>
        </w:rPr>
      </w:pPr>
    </w:p>
    <w:p w:rsidR="00904B4F" w:rsidRDefault="00904B4F">
      <w:pPr>
        <w:tabs>
          <w:tab w:val="center" w:pos="4680"/>
        </w:tabs>
        <w:rPr>
          <w:rFonts w:ascii="Times New Roman" w:hAnsi="Times New Roman"/>
        </w:rPr>
      </w:pPr>
      <w:r>
        <w:rPr>
          <w:rFonts w:ascii="Times New Roman" w:hAnsi="Times New Roman"/>
        </w:rPr>
        <w:tab/>
      </w:r>
      <w:r>
        <w:rPr>
          <w:rFonts w:ascii="Times New Roman" w:hAnsi="Times New Roman"/>
          <w:b/>
        </w:rPr>
        <w:t>ARTICLE II</w:t>
      </w:r>
    </w:p>
    <w:p w:rsidR="00904B4F" w:rsidRDefault="00904B4F">
      <w:pPr>
        <w:tabs>
          <w:tab w:val="center" w:pos="4680"/>
        </w:tabs>
        <w:rPr>
          <w:rFonts w:ascii="Times New Roman" w:hAnsi="Times New Roman"/>
        </w:rPr>
      </w:pPr>
      <w:r>
        <w:rPr>
          <w:rFonts w:ascii="Times New Roman" w:hAnsi="Times New Roman"/>
        </w:rPr>
        <w:tab/>
        <w:t>PURPOSES</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1.  </w:t>
      </w:r>
      <w:r>
        <w:rPr>
          <w:rFonts w:ascii="Times New Roman" w:hAnsi="Times New Roman"/>
          <w:u w:val="single"/>
        </w:rPr>
        <w:t>Purposes.</w:t>
      </w:r>
      <w:r>
        <w:rPr>
          <w:rFonts w:ascii="Times New Roman" w:hAnsi="Times New Roman"/>
        </w:rPr>
        <w:t xml:space="preserve">  The purposes for which the Corporation is formed are as set forth in the Articles of Incorporation.   </w:t>
      </w:r>
    </w:p>
    <w:p w:rsidR="00904B4F" w:rsidRDefault="00904B4F">
      <w:pPr>
        <w:ind w:firstLine="720"/>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2.  </w:t>
      </w:r>
      <w:r>
        <w:rPr>
          <w:rFonts w:ascii="Times New Roman" w:hAnsi="Times New Roman"/>
          <w:u w:val="single"/>
        </w:rPr>
        <w:t>Core Goal</w:t>
      </w:r>
      <w:r>
        <w:rPr>
          <w:rFonts w:ascii="Times New Roman" w:hAnsi="Times New Roman"/>
        </w:rPr>
        <w:t>.  The core goal of AHS is to improve the lives of headache sufferers.</w:t>
      </w:r>
    </w:p>
    <w:p w:rsidR="00904B4F" w:rsidRDefault="00904B4F">
      <w:pPr>
        <w:ind w:firstLine="720"/>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3.  </w:t>
      </w:r>
      <w:r>
        <w:rPr>
          <w:rFonts w:ascii="Times New Roman" w:hAnsi="Times New Roman"/>
          <w:u w:val="single"/>
        </w:rPr>
        <w:t>Specific Objectives</w:t>
      </w:r>
      <w:r>
        <w:rPr>
          <w:rFonts w:ascii="Times New Roman" w:hAnsi="Times New Roman"/>
        </w:rPr>
        <w:t>.  The objectives of AHS are to:</w:t>
      </w:r>
    </w:p>
    <w:p w:rsidR="00904B4F" w:rsidRDefault="00904B4F">
      <w:pPr>
        <w:numPr>
          <w:ilvl w:val="0"/>
          <w:numId w:val="1"/>
        </w:numPr>
        <w:tabs>
          <w:tab w:val="clear" w:pos="360"/>
          <w:tab w:val="num" w:pos="1080"/>
        </w:tabs>
        <w:ind w:left="1080"/>
        <w:rPr>
          <w:rFonts w:ascii="Times New Roman" w:hAnsi="Times New Roman"/>
        </w:rPr>
      </w:pPr>
      <w:r>
        <w:rPr>
          <w:rFonts w:ascii="Times New Roman" w:hAnsi="Times New Roman"/>
        </w:rPr>
        <w:t>Develop effective methods to reach and train primary care physicians as well as specialists interested in the field of headache.</w:t>
      </w:r>
    </w:p>
    <w:p w:rsidR="00904B4F" w:rsidRDefault="00904B4F">
      <w:pPr>
        <w:numPr>
          <w:ilvl w:val="0"/>
          <w:numId w:val="1"/>
        </w:numPr>
        <w:tabs>
          <w:tab w:val="clear" w:pos="360"/>
          <w:tab w:val="num" w:pos="1080"/>
        </w:tabs>
        <w:ind w:left="1080"/>
        <w:rPr>
          <w:rFonts w:ascii="Times New Roman" w:hAnsi="Times New Roman"/>
        </w:rPr>
      </w:pPr>
      <w:r>
        <w:rPr>
          <w:rFonts w:ascii="Times New Roman" w:hAnsi="Times New Roman"/>
        </w:rPr>
        <w:t>Raise the awareness and support of headache diagnosis and treatment among  headache sufferers, their families, Managed Care Organizations, etc.</w:t>
      </w:r>
    </w:p>
    <w:p w:rsidR="00904B4F" w:rsidRDefault="00904B4F">
      <w:pPr>
        <w:numPr>
          <w:ilvl w:val="0"/>
          <w:numId w:val="1"/>
        </w:numPr>
        <w:tabs>
          <w:tab w:val="clear" w:pos="360"/>
          <w:tab w:val="num" w:pos="1080"/>
        </w:tabs>
        <w:ind w:left="1080"/>
        <w:rPr>
          <w:rFonts w:ascii="Times New Roman" w:hAnsi="Times New Roman"/>
        </w:rPr>
      </w:pPr>
      <w:r>
        <w:rPr>
          <w:rFonts w:ascii="Times New Roman" w:hAnsi="Times New Roman"/>
        </w:rPr>
        <w:t>Achieve increased support for research in headache from medical schools, the National Institutes of Health, industry, clinical departments and private sources.</w:t>
      </w:r>
    </w:p>
    <w:p w:rsidR="00904B4F" w:rsidRDefault="00904B4F">
      <w:pPr>
        <w:numPr>
          <w:ilvl w:val="0"/>
          <w:numId w:val="1"/>
        </w:numPr>
        <w:tabs>
          <w:tab w:val="clear" w:pos="360"/>
          <w:tab w:val="num" w:pos="1080"/>
        </w:tabs>
        <w:ind w:left="1080"/>
        <w:rPr>
          <w:rFonts w:ascii="Times New Roman" w:hAnsi="Times New Roman"/>
        </w:rPr>
      </w:pPr>
      <w:r>
        <w:rPr>
          <w:rFonts w:ascii="Times New Roman" w:hAnsi="Times New Roman"/>
        </w:rPr>
        <w:t>Develop relationships with key governmental, business and health care agencies and officials to communicate the economic, political, and human importance of headache.</w:t>
      </w:r>
    </w:p>
    <w:p w:rsidR="00904B4F" w:rsidRDefault="00904B4F">
      <w:pPr>
        <w:rPr>
          <w:rFonts w:ascii="Times New Roman" w:hAnsi="Times New Roman"/>
          <w:b/>
        </w:rPr>
      </w:pPr>
    </w:p>
    <w:p w:rsidR="00904B4F" w:rsidRDefault="00904B4F">
      <w:pPr>
        <w:rPr>
          <w:rFonts w:ascii="Times New Roman" w:hAnsi="Times New Roman"/>
        </w:rPr>
      </w:pPr>
      <w:r>
        <w:rPr>
          <w:rFonts w:ascii="Times New Roman" w:hAnsi="Times New Roman"/>
        </w:rPr>
        <w:t>To meet these objectives AHS will develop and provide scientific meetings, educational courses, a journal, and other methods contributing to the increased knowledge of headache and related painful conditions; enhancing the educational experience through innovation.</w:t>
      </w:r>
    </w:p>
    <w:p w:rsidR="00904B4F" w:rsidRDefault="00904B4F">
      <w:pPr>
        <w:ind w:firstLine="720"/>
        <w:rPr>
          <w:rFonts w:ascii="Times New Roman" w:hAnsi="Times New Roman"/>
        </w:rPr>
      </w:pPr>
    </w:p>
    <w:p w:rsidR="00D70F1E" w:rsidRDefault="00D70F1E">
      <w:pPr>
        <w:ind w:firstLine="720"/>
        <w:rPr>
          <w:rFonts w:ascii="Times New Roman" w:hAnsi="Times New Roman"/>
        </w:rPr>
      </w:pPr>
    </w:p>
    <w:p w:rsidR="00904B4F" w:rsidRDefault="00904B4F">
      <w:pPr>
        <w:tabs>
          <w:tab w:val="center" w:pos="4680"/>
        </w:tabs>
        <w:rPr>
          <w:rFonts w:ascii="Times New Roman" w:hAnsi="Times New Roman"/>
        </w:rPr>
      </w:pPr>
      <w:r>
        <w:rPr>
          <w:rFonts w:ascii="Times New Roman" w:hAnsi="Times New Roman"/>
        </w:rPr>
        <w:tab/>
      </w:r>
      <w:r>
        <w:rPr>
          <w:rFonts w:ascii="Times New Roman" w:hAnsi="Times New Roman"/>
          <w:b/>
        </w:rPr>
        <w:t>ARTICLE III</w:t>
      </w:r>
    </w:p>
    <w:p w:rsidR="00904B4F" w:rsidRDefault="00904B4F">
      <w:pPr>
        <w:tabs>
          <w:tab w:val="center" w:pos="4680"/>
        </w:tabs>
        <w:rPr>
          <w:rFonts w:ascii="Times New Roman" w:hAnsi="Times New Roman"/>
        </w:rPr>
      </w:pPr>
      <w:r>
        <w:rPr>
          <w:rFonts w:ascii="Times New Roman" w:hAnsi="Times New Roman"/>
        </w:rPr>
        <w:tab/>
        <w:t>MEMBERSHIP</w:t>
      </w:r>
    </w:p>
    <w:p w:rsidR="00904B4F" w:rsidRDefault="00904B4F">
      <w:pPr>
        <w:ind w:firstLine="720"/>
        <w:rPr>
          <w:rFonts w:ascii="Times New Roman" w:hAnsi="Times New Roman"/>
        </w:rPr>
      </w:pPr>
    </w:p>
    <w:p w:rsidR="00904B4F" w:rsidRDefault="00904B4F">
      <w:pPr>
        <w:tabs>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Section </w:t>
      </w:r>
      <w:r>
        <w:rPr>
          <w:rFonts w:ascii="Times New Roman" w:hAnsi="Times New Roman"/>
        </w:rPr>
        <w:fldChar w:fldCharType="begin"/>
      </w:r>
      <w:r>
        <w:rPr>
          <w:rFonts w:ascii="Times New Roman" w:hAnsi="Times New Roman"/>
        </w:rPr>
        <w:instrText>SEQ 2_2 \* Arabic \r 1</w:instrText>
      </w:r>
      <w:r>
        <w:rPr>
          <w:rFonts w:ascii="Times New Roman" w:hAnsi="Times New Roman"/>
        </w:rPr>
        <w:fldChar w:fldCharType="separate"/>
      </w:r>
      <w:r w:rsidR="005E2BC4">
        <w:rPr>
          <w:rFonts w:ascii="Times New Roman" w:hAnsi="Times New Roman"/>
          <w:noProof/>
        </w:rPr>
        <w:t>1</w:t>
      </w:r>
      <w:r>
        <w:rPr>
          <w:rFonts w:ascii="Times New Roman" w:hAnsi="Times New Roman"/>
        </w:rPr>
        <w:fldChar w:fldCharType="end"/>
      </w:r>
      <w:r>
        <w:rPr>
          <w:rFonts w:ascii="Times New Roman" w:hAnsi="Times New Roman"/>
        </w:rPr>
        <w:t xml:space="preserve">.  </w:t>
      </w:r>
      <w:r>
        <w:rPr>
          <w:rFonts w:ascii="Times New Roman" w:hAnsi="Times New Roman"/>
          <w:u w:val="single"/>
        </w:rPr>
        <w:t>Classes and Qualifications</w:t>
      </w:r>
      <w:r>
        <w:rPr>
          <w:rFonts w:ascii="Times New Roman" w:hAnsi="Times New Roman"/>
        </w:rPr>
        <w:t xml:space="preserve">.  The Board of Directors shall determine and set forth in these bylaws and/or in separate documents the membership admission procedures, qualifications, dues, terms and other conditions and privileges of each class of member. In no instance shall gender, race, color, creed, sexual orientation, or national background be a source </w:t>
      </w:r>
      <w:r>
        <w:rPr>
          <w:rFonts w:ascii="Times New Roman" w:hAnsi="Times New Roman"/>
        </w:rPr>
        <w:lastRenderedPageBreak/>
        <w:t xml:space="preserve">of discrimination in decisions for membership, appointment or office in AHS. </w:t>
      </w:r>
      <w:r w:rsidR="00881AC1">
        <w:rPr>
          <w:rFonts w:ascii="Times New Roman" w:hAnsi="Times New Roman"/>
        </w:rPr>
        <w:t xml:space="preserve"> Unless otherwise stated in other documents, t</w:t>
      </w:r>
      <w:r>
        <w:rPr>
          <w:rFonts w:ascii="Times New Roman" w:hAnsi="Times New Roman"/>
        </w:rPr>
        <w:t xml:space="preserve">here shall be the following general classes of members:  </w:t>
      </w:r>
    </w:p>
    <w:p w:rsidR="00904B4F" w:rsidRDefault="00904B4F">
      <w:pPr>
        <w:tabs>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904B4F" w:rsidRDefault="00904B4F">
      <w:pPr>
        <w:ind w:left="720"/>
        <w:rPr>
          <w:rFonts w:ascii="Times New Roman" w:hAnsi="Times New Roman"/>
        </w:rPr>
      </w:pPr>
      <w:r>
        <w:rPr>
          <w:rFonts w:ascii="Times New Roman" w:hAnsi="Times New Roman"/>
          <w:b/>
        </w:rPr>
        <w:t>a.  Active Members.</w:t>
      </w:r>
      <w:r>
        <w:rPr>
          <w:rFonts w:ascii="Times New Roman" w:hAnsi="Times New Roman"/>
        </w:rPr>
        <w:t xml:space="preserve">  Active members shall have earned an M.D. or D.O. degree (or its equivalent as defined by the American Medical Association) or a degree in Dentistry (D.M.D. or D.D.S.) or a doctorate in pharmacy (PharmD) or a Ph.D. in a health-related field such as biochemistry, pharmacology or psychology. Under special circumstances the membership committee may recommend individuals with other academic credentials for consideration by the Board of Directors.</w:t>
      </w:r>
      <w:r>
        <w:rPr>
          <w:rFonts w:ascii="Times New Roman" w:hAnsi="Times New Roman"/>
          <w:b/>
        </w:rPr>
        <w:t xml:space="preserve"> </w:t>
      </w:r>
      <w:r>
        <w:rPr>
          <w:rFonts w:ascii="Times New Roman" w:hAnsi="Times New Roman"/>
        </w:rPr>
        <w:t>If practicing, active members shall possess a current license to practice their profession. Candidates may apply for Active membership to the Membership Committee by presenting credentials and, when applicable, evidence of a currently valid license to practice. Active members will be elected by the Membership Committee subject to approval of the Board. They are subject to annual reappointment provided they remain in good professional standing and have paid their dues in accordance with the Rules and Regulations of AHS. If there is a dispute regarding discharge of a member or failure to be reappointed the Board of Directors will ensure that the member is provided with the minimum due process required by applicable state law. Active members may vote and have the “privilege of the floor” at all member meetings of AHS at which matters are presented to the members for a vote and as members of its Committees. Active members may hold office and serve on Committees as designated by the President. Dues and other fees of AHS shall be set forth in the Rules and Regulations. Dues and other fees may be waived due to illness or hardship, by the Board.</w:t>
      </w:r>
    </w:p>
    <w:p w:rsidR="00904B4F" w:rsidRDefault="00904B4F">
      <w:pPr>
        <w:rPr>
          <w:rFonts w:ascii="Times New Roman" w:hAnsi="Times New Roman"/>
        </w:rPr>
      </w:pPr>
    </w:p>
    <w:p w:rsidR="00904B4F" w:rsidRDefault="00904B4F">
      <w:pPr>
        <w:ind w:left="720"/>
        <w:rPr>
          <w:rFonts w:ascii="Times New Roman" w:hAnsi="Times New Roman"/>
        </w:rPr>
      </w:pPr>
      <w:r>
        <w:rPr>
          <w:rFonts w:ascii="Times New Roman" w:hAnsi="Times New Roman"/>
          <w:b/>
        </w:rPr>
        <w:t>b.  Emeritus Members.</w:t>
      </w:r>
      <w:r>
        <w:rPr>
          <w:rFonts w:ascii="Times New Roman" w:hAnsi="Times New Roman"/>
        </w:rPr>
        <w:t xml:space="preserve">  Emeritus Members shall previously have been Active members. They may apply for Emeritus membership status by submitting a written application to the Membership Committee explaining the reason for the application, namely full retirement from practice. The Membership Committee will vote on each application</w:t>
      </w:r>
      <w:r>
        <w:rPr>
          <w:rFonts w:ascii="Times New Roman" w:hAnsi="Times New Roman"/>
          <w:b/>
          <w:u w:val="single"/>
        </w:rPr>
        <w:t xml:space="preserve"> </w:t>
      </w:r>
      <w:r>
        <w:rPr>
          <w:rFonts w:ascii="Times New Roman" w:hAnsi="Times New Roman"/>
        </w:rPr>
        <w:t>subject to approval by the Board of Directors. The Emeritus members will have all of the privileges of an active member. Reduced dues and other fees shall be set forth in the Rules and Regulations.</w:t>
      </w:r>
    </w:p>
    <w:p w:rsidR="00904B4F" w:rsidRDefault="00904B4F">
      <w:pPr>
        <w:rPr>
          <w:rFonts w:ascii="Times New Roman" w:hAnsi="Times New Roman"/>
        </w:rPr>
      </w:pPr>
    </w:p>
    <w:p w:rsidR="00904B4F" w:rsidRDefault="00904B4F">
      <w:pPr>
        <w:ind w:left="720"/>
        <w:rPr>
          <w:rFonts w:ascii="Times New Roman" w:hAnsi="Times New Roman"/>
          <w:dstrike/>
        </w:rPr>
      </w:pPr>
      <w:r>
        <w:rPr>
          <w:rFonts w:ascii="Times New Roman" w:hAnsi="Times New Roman"/>
          <w:b/>
        </w:rPr>
        <w:t>c.  Honorary Members</w:t>
      </w:r>
      <w:r>
        <w:rPr>
          <w:rFonts w:ascii="Times New Roman" w:hAnsi="Times New Roman"/>
        </w:rPr>
        <w:t>.  Honorary Members shall be any persons, whether in the medical profession or not, who have made a major contribution to AHS, to the improvement of care of headache patients or to the knowledge about the nature and management of headache and related painful conditions. Honorary members are elected by unanimous vote of the Board of Directors. Honorary members may not vote at annual meetings nor hold office but they may have the “privilege of the floor” at all meetings and serve on committees with or without vote as designated by the committee chairman. Dues or other fees shall be set forth in the Rules and Regulations</w:t>
      </w:r>
      <w:r w:rsidR="00C51267">
        <w:rPr>
          <w:rFonts w:ascii="Times New Roman" w:hAnsi="Times New Roman"/>
        </w:rPr>
        <w:t xml:space="preserve"> or other pronouncement of the Board</w:t>
      </w:r>
      <w:r>
        <w:rPr>
          <w:rFonts w:ascii="Times New Roman" w:hAnsi="Times New Roman"/>
        </w:rPr>
        <w:t>.</w:t>
      </w:r>
    </w:p>
    <w:p w:rsidR="00904B4F" w:rsidRDefault="00904B4F">
      <w:pPr>
        <w:rPr>
          <w:rFonts w:ascii="Times New Roman" w:hAnsi="Times New Roman"/>
        </w:rPr>
      </w:pPr>
    </w:p>
    <w:p w:rsidR="00904B4F" w:rsidRPr="00712FA1" w:rsidRDefault="00904B4F" w:rsidP="00712FA1">
      <w:pPr>
        <w:ind w:left="720"/>
        <w:rPr>
          <w:rFonts w:ascii="Times New Roman" w:hAnsi="Times New Roman"/>
          <w:b/>
        </w:rPr>
      </w:pPr>
      <w:r>
        <w:rPr>
          <w:rFonts w:ascii="Times New Roman" w:hAnsi="Times New Roman"/>
          <w:b/>
        </w:rPr>
        <w:t>d.  Regent Members.</w:t>
      </w:r>
      <w:r>
        <w:rPr>
          <w:rFonts w:ascii="Times New Roman" w:hAnsi="Times New Roman"/>
        </w:rPr>
        <w:t xml:space="preserve">  Regent Members shall be Active Members or Emeritus Members of AHS who have made major contributions to AHS or the field of headache. Regent Members shall be recommended by the Achievement Recognition Committee, and </w:t>
      </w:r>
      <w:r>
        <w:rPr>
          <w:rFonts w:ascii="Times New Roman" w:hAnsi="Times New Roman"/>
        </w:rPr>
        <w:lastRenderedPageBreak/>
        <w:t xml:space="preserve">elected by unanimous vote of the Board of Directors. Dues and other fees are the same as for active or Emeritus members as determined by the Board. </w:t>
      </w:r>
    </w:p>
    <w:p w:rsidR="00712FA1" w:rsidRDefault="00712FA1">
      <w:pPr>
        <w:rPr>
          <w:rFonts w:ascii="Times New Roman" w:hAnsi="Times New Roman"/>
        </w:rPr>
      </w:pPr>
    </w:p>
    <w:p w:rsidR="00904B4F" w:rsidRDefault="00904B4F">
      <w:pPr>
        <w:ind w:left="720"/>
        <w:rPr>
          <w:rFonts w:ascii="Times New Roman" w:hAnsi="Times New Roman"/>
          <w:dstrike/>
        </w:rPr>
      </w:pPr>
      <w:r>
        <w:rPr>
          <w:rFonts w:ascii="Times New Roman" w:hAnsi="Times New Roman"/>
          <w:b/>
        </w:rPr>
        <w:t>e.  Associate Members.</w:t>
      </w:r>
      <w:r>
        <w:rPr>
          <w:rFonts w:ascii="Times New Roman" w:hAnsi="Times New Roman"/>
        </w:rPr>
        <w:t xml:space="preserve">  Associate Members shall be nurse practitioners, registered nurses, pharmacists, social workers, master level</w:t>
      </w:r>
      <w:r>
        <w:rPr>
          <w:rFonts w:ascii="Times New Roman" w:hAnsi="Times New Roman"/>
          <w:b/>
        </w:rPr>
        <w:t xml:space="preserve"> </w:t>
      </w:r>
      <w:r>
        <w:rPr>
          <w:rFonts w:ascii="Times New Roman" w:hAnsi="Times New Roman"/>
        </w:rPr>
        <w:t>psychologists, physical therapists and physicians assistants</w:t>
      </w:r>
      <w:r w:rsidR="00C51267">
        <w:rPr>
          <w:rFonts w:ascii="Times New Roman" w:hAnsi="Times New Roman"/>
        </w:rPr>
        <w:t>.</w:t>
      </w:r>
      <w:r>
        <w:rPr>
          <w:rFonts w:ascii="Times New Roman" w:hAnsi="Times New Roman"/>
        </w:rPr>
        <w:t xml:space="preserve"> Associate membership includes all the benefits of Active membership except voting privileges and election to the Board of Directors. Associate members shall possess a current license appropriate to their field in the state in which they are employed. Candidates may apply for Associate membership by application to the Membership Committee</w:t>
      </w:r>
      <w:r w:rsidR="00C51267">
        <w:rPr>
          <w:rFonts w:ascii="Times New Roman" w:hAnsi="Times New Roman"/>
        </w:rPr>
        <w:t>.</w:t>
      </w:r>
      <w:r>
        <w:rPr>
          <w:rFonts w:ascii="Times New Roman" w:hAnsi="Times New Roman"/>
        </w:rPr>
        <w:t>. They will be elected by the Membership Committee and approved by the Board of Directors. Their dues and other fees shall be set forth in the Rules and Regulations</w:t>
      </w:r>
      <w:r w:rsidR="00C51267">
        <w:rPr>
          <w:rFonts w:ascii="Times New Roman" w:hAnsi="Times New Roman"/>
        </w:rPr>
        <w:t xml:space="preserve"> or other pronouncement of the Board</w:t>
      </w:r>
      <w:r>
        <w:rPr>
          <w:rFonts w:ascii="Times New Roman" w:hAnsi="Times New Roman"/>
        </w:rPr>
        <w:t>.</w:t>
      </w:r>
    </w:p>
    <w:p w:rsidR="00904B4F" w:rsidRDefault="00904B4F">
      <w:pPr>
        <w:rPr>
          <w:rFonts w:ascii="Times New Roman" w:hAnsi="Times New Roman"/>
        </w:rPr>
      </w:pPr>
    </w:p>
    <w:p w:rsidR="00904B4F" w:rsidRDefault="00904B4F">
      <w:pPr>
        <w:ind w:left="720"/>
        <w:rPr>
          <w:rFonts w:ascii="Times New Roman" w:hAnsi="Times New Roman"/>
        </w:rPr>
      </w:pPr>
      <w:r>
        <w:rPr>
          <w:rFonts w:ascii="Times New Roman" w:hAnsi="Times New Roman"/>
          <w:b/>
        </w:rPr>
        <w:t xml:space="preserve">f.  Trainee Members.  </w:t>
      </w:r>
      <w:r>
        <w:rPr>
          <w:rFonts w:ascii="Times New Roman" w:hAnsi="Times New Roman"/>
        </w:rPr>
        <w:t>Trainee Members shall be health professionals currently enrolled full time in graduate or postgraduate training in the fields of medicine, dentistry, psychology, or other bioscience, in a program accepted by the Board of Directors. Medical students may be assigned Trainee status. Trainee members will be elected by the Membership Committee and approved by the Board of Directors. The Trainee Members will have all the privileges of Active membership except voting privileges or election to the Board of Directors. The Trainee Members will be entitled to reduced dues and other fees as set forth in the Rules and Regulations</w:t>
      </w:r>
      <w:r w:rsidR="00C51267">
        <w:rPr>
          <w:rFonts w:ascii="Times New Roman" w:hAnsi="Times New Roman"/>
        </w:rPr>
        <w:t xml:space="preserve"> or other pronouncement of the Board</w:t>
      </w:r>
      <w:r>
        <w:rPr>
          <w:rFonts w:ascii="Times New Roman" w:hAnsi="Times New Roman"/>
        </w:rPr>
        <w:t>. At every anniversary the Trainee Member will be required to offer evidence of continued training.</w:t>
      </w:r>
    </w:p>
    <w:p w:rsidR="00904B4F" w:rsidRDefault="00904B4F">
      <w:pPr>
        <w:rPr>
          <w:rFonts w:ascii="Times New Roman" w:hAnsi="Times New Roman"/>
        </w:rPr>
      </w:pPr>
    </w:p>
    <w:p w:rsidR="00904B4F" w:rsidRDefault="00904B4F">
      <w:pPr>
        <w:ind w:left="720"/>
        <w:rPr>
          <w:rFonts w:ascii="Times New Roman" w:hAnsi="Times New Roman"/>
          <w:b/>
        </w:rPr>
      </w:pPr>
      <w:r>
        <w:rPr>
          <w:rFonts w:ascii="Times New Roman" w:hAnsi="Times New Roman"/>
          <w:b/>
        </w:rPr>
        <w:t>g.  Fellow of AHS</w:t>
      </w:r>
      <w:r>
        <w:rPr>
          <w:rFonts w:ascii="Times New Roman" w:hAnsi="Times New Roman"/>
        </w:rPr>
        <w:t xml:space="preserve"> - Fellow of the AHS (F.A.H.S.</w:t>
      </w:r>
      <w:r>
        <w:rPr>
          <w:rFonts w:ascii="Times New Roman" w:hAnsi="Times New Roman"/>
          <w:i/>
        </w:rPr>
        <w:t>)</w:t>
      </w:r>
      <w:r>
        <w:rPr>
          <w:rFonts w:ascii="Times New Roman" w:hAnsi="Times New Roman"/>
        </w:rPr>
        <w:t xml:space="preserve"> is a position of honor and recognition and reflects acknowledgement by peers of high professional and scholarly achievement, integrity, outstanding professional maturity, and superior competence. A member shall be nominated and approved as a Fellow of AHS under procedures as outlines in the AHS Rules and Regulations. </w:t>
      </w:r>
    </w:p>
    <w:p w:rsidR="00904B4F" w:rsidRDefault="00904B4F">
      <w:pPr>
        <w:tabs>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904B4F" w:rsidRDefault="00904B4F">
      <w:pPr>
        <w:tabs>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Section </w:t>
      </w:r>
      <w:r>
        <w:rPr>
          <w:rFonts w:ascii="Times New Roman" w:hAnsi="Times New Roman"/>
        </w:rPr>
        <w:fldChar w:fldCharType="begin"/>
      </w:r>
      <w:r>
        <w:rPr>
          <w:rFonts w:ascii="Times New Roman" w:hAnsi="Times New Roman"/>
        </w:rPr>
        <w:instrText>SEQ 2_2 \* Arabic \n</w:instrText>
      </w:r>
      <w:r>
        <w:rPr>
          <w:rFonts w:ascii="Times New Roman" w:hAnsi="Times New Roman"/>
        </w:rPr>
        <w:fldChar w:fldCharType="separate"/>
      </w:r>
      <w:r w:rsidR="005E2BC4">
        <w:rPr>
          <w:rFonts w:ascii="Times New Roman" w:hAnsi="Times New Roman"/>
          <w:noProof/>
        </w:rPr>
        <w:t>2</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Voting Rights</w:t>
      </w:r>
      <w:r>
        <w:rPr>
          <w:rFonts w:ascii="Times New Roman" w:hAnsi="Times New Roman"/>
        </w:rPr>
        <w:t>.  Only Active Members and Emeritus Members in good standing shall have the right to vote at annual and special meeting</w:t>
      </w:r>
      <w:r w:rsidR="00C4072B">
        <w:rPr>
          <w:rFonts w:ascii="Times New Roman" w:hAnsi="Times New Roman"/>
        </w:rPr>
        <w:t>s</w:t>
      </w:r>
      <w:r>
        <w:rPr>
          <w:rFonts w:ascii="Times New Roman" w:hAnsi="Times New Roman"/>
        </w:rPr>
        <w:t xml:space="preserve"> of the members</w:t>
      </w:r>
      <w:r w:rsidR="00FC0E7E">
        <w:rPr>
          <w:rFonts w:ascii="Times New Roman" w:hAnsi="Times New Roman"/>
        </w:rPr>
        <w:t>.</w:t>
      </w:r>
    </w:p>
    <w:p w:rsidR="00904B4F" w:rsidRDefault="00904B4F">
      <w:pPr>
        <w:tabs>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904B4F" w:rsidRDefault="00904B4F">
      <w:pPr>
        <w:pStyle w:val="BodyTextIndent"/>
        <w:ind w:firstLine="0"/>
        <w:rPr>
          <w:rFonts w:ascii="Times New Roman" w:hAnsi="Times New Roman"/>
        </w:rPr>
      </w:pPr>
      <w:r>
        <w:rPr>
          <w:rFonts w:ascii="Times New Roman" w:hAnsi="Times New Roman"/>
        </w:rPr>
        <w:t xml:space="preserve">         Section 3.</w:t>
      </w:r>
      <w:r>
        <w:rPr>
          <w:rFonts w:ascii="Times New Roman" w:hAnsi="Times New Roman"/>
        </w:rPr>
        <w:tab/>
      </w:r>
      <w:r>
        <w:rPr>
          <w:rFonts w:ascii="Times New Roman" w:hAnsi="Times New Roman"/>
          <w:u w:val="single"/>
        </w:rPr>
        <w:t>Membership Meetings</w:t>
      </w:r>
      <w:r>
        <w:rPr>
          <w:rFonts w:ascii="Times New Roman" w:hAnsi="Times New Roman"/>
        </w:rPr>
        <w:t xml:space="preserve">.  </w:t>
      </w:r>
    </w:p>
    <w:p w:rsidR="00904B4F" w:rsidRDefault="00904B4F">
      <w:pPr>
        <w:pStyle w:val="BodyTextIndent"/>
        <w:ind w:firstLine="0"/>
        <w:rPr>
          <w:rFonts w:ascii="Times New Roman" w:hAnsi="Times New Roman"/>
        </w:rPr>
      </w:pPr>
    </w:p>
    <w:p w:rsidR="00904B4F" w:rsidRDefault="00904B4F">
      <w:pPr>
        <w:pStyle w:val="BodyTextIndent"/>
        <w:tabs>
          <w:tab w:val="left" w:pos="720"/>
        </w:tabs>
        <w:ind w:left="720" w:firstLine="0"/>
        <w:rPr>
          <w:rFonts w:ascii="Times New Roman" w:hAnsi="Times New Roman"/>
        </w:rPr>
      </w:pPr>
      <w:r>
        <w:rPr>
          <w:rFonts w:ascii="Times New Roman" w:hAnsi="Times New Roman"/>
        </w:rPr>
        <w:t xml:space="preserve">a.  </w:t>
      </w:r>
      <w:r>
        <w:rPr>
          <w:rFonts w:ascii="Times New Roman" w:hAnsi="Times New Roman"/>
          <w:u w:val="single"/>
        </w:rPr>
        <w:t>Annual Meeting</w:t>
      </w:r>
      <w:r>
        <w:rPr>
          <w:rFonts w:ascii="Times New Roman" w:hAnsi="Times New Roman"/>
        </w:rPr>
        <w:t xml:space="preserve">.  There shall be an annual meeting of the members upon such date, time and place as the Board shall determine. Notice of the agenda for the annual meeting and a summary of </w:t>
      </w:r>
      <w:r w:rsidR="00FC0E7E">
        <w:rPr>
          <w:rFonts w:ascii="Times New Roman" w:hAnsi="Times New Roman"/>
        </w:rPr>
        <w:t xml:space="preserve"> any</w:t>
      </w:r>
      <w:r>
        <w:rPr>
          <w:rFonts w:ascii="Times New Roman" w:hAnsi="Times New Roman"/>
        </w:rPr>
        <w:t xml:space="preserve"> items to be voted on by the voting members shall be published in the Journal “Headache” or shall otherwise be made available to members at least </w:t>
      </w:r>
      <w:r w:rsidR="0042177C">
        <w:rPr>
          <w:rFonts w:ascii="Times New Roman" w:hAnsi="Times New Roman"/>
        </w:rPr>
        <w:t>thirty</w:t>
      </w:r>
      <w:r w:rsidR="00881AC1">
        <w:rPr>
          <w:rFonts w:ascii="Times New Roman" w:hAnsi="Times New Roman"/>
        </w:rPr>
        <w:t xml:space="preserve"> (</w:t>
      </w:r>
      <w:r w:rsidR="0042177C">
        <w:rPr>
          <w:rFonts w:ascii="Times New Roman" w:hAnsi="Times New Roman"/>
        </w:rPr>
        <w:t>30</w:t>
      </w:r>
      <w:r w:rsidR="00881AC1">
        <w:rPr>
          <w:rFonts w:ascii="Times New Roman" w:hAnsi="Times New Roman"/>
        </w:rPr>
        <w:t xml:space="preserve">) </w:t>
      </w:r>
      <w:r>
        <w:rPr>
          <w:rFonts w:ascii="Times New Roman" w:hAnsi="Times New Roman"/>
        </w:rPr>
        <w:t xml:space="preserve"> days prior to the meeting. </w:t>
      </w:r>
    </w:p>
    <w:p w:rsidR="00904B4F" w:rsidRDefault="00904B4F">
      <w:pPr>
        <w:pStyle w:val="BodyTextIndent"/>
        <w:rPr>
          <w:rFonts w:ascii="Times New Roman" w:hAnsi="Times New Roman"/>
        </w:rPr>
      </w:pPr>
    </w:p>
    <w:p w:rsidR="00904B4F" w:rsidRDefault="00904B4F">
      <w:pPr>
        <w:pStyle w:val="BodyTextIndent"/>
        <w:tabs>
          <w:tab w:val="left" w:pos="720"/>
        </w:tabs>
        <w:ind w:left="720" w:firstLine="0"/>
        <w:rPr>
          <w:rFonts w:ascii="Times New Roman" w:hAnsi="Times New Roman"/>
        </w:rPr>
      </w:pPr>
      <w:r>
        <w:rPr>
          <w:rFonts w:ascii="Times New Roman" w:hAnsi="Times New Roman"/>
        </w:rPr>
        <w:t xml:space="preserve">b.  </w:t>
      </w:r>
      <w:r>
        <w:rPr>
          <w:rFonts w:ascii="Times New Roman" w:hAnsi="Times New Roman"/>
          <w:u w:val="single"/>
        </w:rPr>
        <w:t>Special Meeting.</w:t>
      </w:r>
      <w:r>
        <w:rPr>
          <w:rFonts w:ascii="Times New Roman" w:hAnsi="Times New Roman"/>
        </w:rPr>
        <w:t xml:space="preserve">  Special meetings of the voting members may be called by the Board of Directors; the President; or by at least 5% of the voting members signing a petition to the President requesting a special meeting and stating the purpose or purposes for the meeting. Voting members shall receive </w:t>
      </w:r>
      <w:r w:rsidRPr="002F603D">
        <w:rPr>
          <w:rFonts w:ascii="Times New Roman" w:hAnsi="Times New Roman"/>
        </w:rPr>
        <w:t>not less than thirty (30) days</w:t>
      </w:r>
      <w:r>
        <w:rPr>
          <w:rFonts w:ascii="Times New Roman" w:hAnsi="Times New Roman"/>
        </w:rPr>
        <w:t xml:space="preserve"> prior written notice </w:t>
      </w:r>
      <w:r>
        <w:rPr>
          <w:rFonts w:ascii="Times New Roman" w:hAnsi="Times New Roman"/>
        </w:rPr>
        <w:lastRenderedPageBreak/>
        <w:t>of special meetings. Notice shall be given in the manner specified in Section 2 of Article VII of these bylaws, and the notice shall state the purposes of and agenda for the special meeting.</w:t>
      </w:r>
    </w:p>
    <w:p w:rsidR="00904B4F" w:rsidRDefault="00904B4F">
      <w:pPr>
        <w:pStyle w:val="BodyTextIndent"/>
        <w:rPr>
          <w:rFonts w:ascii="Times New Roman" w:hAnsi="Times New Roman"/>
        </w:rPr>
      </w:pPr>
    </w:p>
    <w:p w:rsidR="00904B4F" w:rsidRDefault="00904B4F">
      <w:pPr>
        <w:pStyle w:val="BodyTextIndent"/>
        <w:tabs>
          <w:tab w:val="left" w:pos="720"/>
        </w:tabs>
        <w:ind w:left="720" w:firstLine="0"/>
        <w:rPr>
          <w:rFonts w:ascii="Times New Roman" w:hAnsi="Times New Roman"/>
        </w:rPr>
      </w:pPr>
      <w:r>
        <w:rPr>
          <w:rFonts w:ascii="Times New Roman" w:hAnsi="Times New Roman"/>
        </w:rPr>
        <w:t xml:space="preserve">c.  </w:t>
      </w:r>
      <w:r>
        <w:rPr>
          <w:rFonts w:ascii="Times New Roman" w:hAnsi="Times New Roman"/>
          <w:u w:val="single"/>
        </w:rPr>
        <w:t>Waiver of Notice.</w:t>
      </w:r>
      <w:r>
        <w:rPr>
          <w:rFonts w:ascii="Times New Roman" w:hAnsi="Times New Roman"/>
        </w:rPr>
        <w:t xml:space="preserve">  Any voting member may waive notice of an annual or special meeting, either before or after the meeting, if such waiver is in writing, signed by the member and delivered to an officer. Attendance of a member at a meeting without objection to lack of or defective notice shall also constitute a waiver of notice. </w:t>
      </w:r>
    </w:p>
    <w:p w:rsidR="00904B4F" w:rsidRDefault="00904B4F">
      <w:pPr>
        <w:pStyle w:val="BodyTextIndent"/>
        <w:rPr>
          <w:rFonts w:ascii="Times New Roman" w:hAnsi="Times New Roman"/>
        </w:rPr>
      </w:pPr>
    </w:p>
    <w:p w:rsidR="00904B4F" w:rsidRDefault="00904B4F">
      <w:pPr>
        <w:tabs>
          <w:tab w:val="left" w:pos="1620"/>
          <w:tab w:val="left" w:pos="216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Pr>
          <w:rFonts w:ascii="Times New Roman" w:hAnsi="Times New Roman"/>
        </w:rPr>
        <w:t xml:space="preserve">          Section 4.</w:t>
      </w:r>
      <w:r>
        <w:rPr>
          <w:rFonts w:ascii="Times New Roman" w:hAnsi="Times New Roman"/>
        </w:rPr>
        <w:tab/>
      </w:r>
      <w:r>
        <w:rPr>
          <w:rFonts w:ascii="Times New Roman" w:hAnsi="Times New Roman"/>
          <w:u w:val="single"/>
        </w:rPr>
        <w:t>Quorum and Voting</w:t>
      </w:r>
      <w:r>
        <w:rPr>
          <w:rFonts w:ascii="Times New Roman" w:hAnsi="Times New Roman"/>
        </w:rPr>
        <w:t xml:space="preserve">.  Each voting member in good standing shall have one vote at any meeting of the members. </w:t>
      </w:r>
      <w:r w:rsidR="00FD0054">
        <w:rPr>
          <w:rFonts w:ascii="Times New Roman" w:hAnsi="Times New Roman"/>
        </w:rPr>
        <w:t xml:space="preserve"> Cumulative voting is not allowed.   Voting by proxy (with the Secretary being designated as the </w:t>
      </w:r>
      <w:r w:rsidR="00B12A65">
        <w:rPr>
          <w:rFonts w:ascii="Times New Roman" w:hAnsi="Times New Roman"/>
        </w:rPr>
        <w:t xml:space="preserve">only </w:t>
      </w:r>
      <w:r w:rsidR="00FD0054">
        <w:rPr>
          <w:rFonts w:ascii="Times New Roman" w:hAnsi="Times New Roman"/>
        </w:rPr>
        <w:t>authorized proxy) shall be allowed</w:t>
      </w:r>
      <w:r w:rsidR="004725B6">
        <w:rPr>
          <w:rFonts w:ascii="Times New Roman" w:hAnsi="Times New Roman"/>
        </w:rPr>
        <w:t xml:space="preserve"> at any AHS meeting. </w:t>
      </w:r>
      <w:r w:rsidR="00FD0054">
        <w:rPr>
          <w:rFonts w:ascii="Times New Roman" w:hAnsi="Times New Roman"/>
        </w:rPr>
        <w:t xml:space="preserve"> </w:t>
      </w:r>
      <w:r>
        <w:rPr>
          <w:rFonts w:ascii="Times New Roman" w:hAnsi="Times New Roman"/>
        </w:rPr>
        <w:t xml:space="preserve">A quorum shall consist of </w:t>
      </w:r>
      <w:r w:rsidR="0058664F">
        <w:rPr>
          <w:rFonts w:ascii="Times New Roman" w:hAnsi="Times New Roman"/>
        </w:rPr>
        <w:t>ten</w:t>
      </w:r>
      <w:r w:rsidR="00B957C3">
        <w:rPr>
          <w:rFonts w:ascii="Times New Roman" w:hAnsi="Times New Roman"/>
        </w:rPr>
        <w:t xml:space="preserve"> percent</w:t>
      </w:r>
      <w:r w:rsidR="0058664F">
        <w:rPr>
          <w:rFonts w:ascii="Times New Roman" w:hAnsi="Times New Roman"/>
        </w:rPr>
        <w:t xml:space="preserve"> (10</w:t>
      </w:r>
      <w:r w:rsidR="00B957C3">
        <w:rPr>
          <w:rFonts w:ascii="Times New Roman" w:hAnsi="Times New Roman"/>
        </w:rPr>
        <w:t>%</w:t>
      </w:r>
      <w:r w:rsidR="0058664F">
        <w:rPr>
          <w:rFonts w:ascii="Times New Roman" w:hAnsi="Times New Roman"/>
        </w:rPr>
        <w:t xml:space="preserve">) </w:t>
      </w:r>
      <w:r w:rsidR="004725B6">
        <w:rPr>
          <w:rFonts w:ascii="Times New Roman" w:hAnsi="Times New Roman"/>
        </w:rPr>
        <w:t xml:space="preserve">percent of the </w:t>
      </w:r>
      <w:r>
        <w:rPr>
          <w:rFonts w:ascii="Times New Roman" w:hAnsi="Times New Roman"/>
        </w:rPr>
        <w:t>voting members</w:t>
      </w:r>
      <w:r w:rsidR="00712FA1">
        <w:rPr>
          <w:rFonts w:ascii="Times New Roman" w:hAnsi="Times New Roman"/>
        </w:rPr>
        <w:t xml:space="preserve"> </w:t>
      </w:r>
      <w:r w:rsidR="00712FA1" w:rsidRPr="009B1E4D">
        <w:rPr>
          <w:rFonts w:ascii="Times New Roman" w:hAnsi="Times New Roman"/>
        </w:rPr>
        <w:t>present</w:t>
      </w:r>
      <w:r w:rsidR="00FD0054">
        <w:rPr>
          <w:rFonts w:ascii="Times New Roman" w:hAnsi="Times New Roman"/>
        </w:rPr>
        <w:t xml:space="preserve"> in person or by proxy</w:t>
      </w:r>
      <w:r w:rsidRPr="009B1E4D">
        <w:rPr>
          <w:rFonts w:ascii="Times New Roman" w:hAnsi="Times New Roman"/>
        </w:rPr>
        <w:t xml:space="preserve">. </w:t>
      </w:r>
      <w:r w:rsidR="00712FA1" w:rsidRPr="009B1E4D">
        <w:rPr>
          <w:rFonts w:ascii="Times New Roman" w:hAnsi="Times New Roman"/>
        </w:rPr>
        <w:t xml:space="preserve"> </w:t>
      </w:r>
      <w:r w:rsidR="00712FA1">
        <w:rPr>
          <w:rFonts w:ascii="Times New Roman" w:hAnsi="Times New Roman"/>
        </w:rPr>
        <w:t xml:space="preserve"> </w:t>
      </w:r>
      <w:r>
        <w:rPr>
          <w:rFonts w:ascii="Times New Roman" w:hAnsi="Times New Roman"/>
        </w:rPr>
        <w:t xml:space="preserve">Unless otherwise indicated in these bylaws, a majority of the votes cast at a meeting at which a quorum is present shall constitute the action of the members. </w:t>
      </w:r>
    </w:p>
    <w:p w:rsidR="00904B4F" w:rsidRDefault="00904B4F">
      <w:pPr>
        <w:tabs>
          <w:tab w:val="left" w:pos="1620"/>
          <w:tab w:val="left" w:pos="216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904B4F" w:rsidRDefault="00904B4F">
      <w:pPr>
        <w:tabs>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b/>
        </w:rPr>
      </w:pPr>
      <w:r>
        <w:rPr>
          <w:rFonts w:ascii="Times New Roman" w:hAnsi="Times New Roman"/>
        </w:rPr>
        <w:t xml:space="preserve">          Section 5.</w:t>
      </w:r>
      <w:r>
        <w:rPr>
          <w:rFonts w:ascii="Times New Roman" w:hAnsi="Times New Roman"/>
        </w:rPr>
        <w:tab/>
      </w:r>
      <w:r>
        <w:rPr>
          <w:rFonts w:ascii="Times New Roman" w:hAnsi="Times New Roman"/>
          <w:u w:val="single"/>
        </w:rPr>
        <w:t>Removal</w:t>
      </w:r>
      <w:r>
        <w:rPr>
          <w:rFonts w:ascii="Times New Roman" w:hAnsi="Times New Roman"/>
        </w:rPr>
        <w:t xml:space="preserve">.  Any member may be removed from membership under such grounds and procedures as may be set forth in the AHS Rules and Regulations or in procedures of the AHS Ethics Committee. </w:t>
      </w:r>
    </w:p>
    <w:p w:rsidR="00904B4F" w:rsidRDefault="00904B4F">
      <w:pPr>
        <w:tabs>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rsidR="00904B4F" w:rsidRDefault="00904B4F">
      <w:pPr>
        <w:rPr>
          <w:rFonts w:ascii="Times New Roman" w:hAnsi="Times New Roman"/>
        </w:rPr>
      </w:pPr>
      <w:r>
        <w:rPr>
          <w:rFonts w:ascii="Times New Roman" w:hAnsi="Times New Roman"/>
        </w:rPr>
        <w:t xml:space="preserve">          Section 6.  </w:t>
      </w:r>
      <w:r>
        <w:rPr>
          <w:rFonts w:ascii="Times New Roman" w:hAnsi="Times New Roman"/>
          <w:u w:val="single"/>
        </w:rPr>
        <w:t>Dues and Other Assessments</w:t>
      </w:r>
      <w:r>
        <w:rPr>
          <w:rFonts w:ascii="Times New Roman" w:hAnsi="Times New Roman"/>
        </w:rPr>
        <w:t xml:space="preserve">.  Members are required to pay dues, fees, and special assessments </w:t>
      </w:r>
      <w:r w:rsidR="00D800F5">
        <w:rPr>
          <w:rFonts w:ascii="Times New Roman" w:hAnsi="Times New Roman"/>
        </w:rPr>
        <w:t>in accordance with the AHS Rules and Regulations or other pronouncements of the Board</w:t>
      </w:r>
      <w:r>
        <w:rPr>
          <w:rFonts w:ascii="Times New Roman" w:hAnsi="Times New Roman"/>
        </w:rPr>
        <w:t>. Failure to make such payments will be a cause for discontinuation of membership. Changes in membership dues or the levying of special assessments shall be determined by the Board of Directors.</w:t>
      </w:r>
    </w:p>
    <w:p w:rsidR="00B12A65" w:rsidRDefault="00B12A65">
      <w:pPr>
        <w:rPr>
          <w:rFonts w:ascii="Times New Roman" w:hAnsi="Times New Roman"/>
        </w:rPr>
      </w:pPr>
    </w:p>
    <w:p w:rsidR="00B12A65" w:rsidRDefault="00B12A65">
      <w:pPr>
        <w:rPr>
          <w:rFonts w:ascii="Times New Roman" w:hAnsi="Times New Roman"/>
        </w:rPr>
      </w:pPr>
      <w:r>
        <w:rPr>
          <w:rFonts w:ascii="Times New Roman" w:hAnsi="Times New Roman"/>
        </w:rPr>
        <w:tab/>
        <w:t xml:space="preserve">Section 7.  </w:t>
      </w:r>
      <w:r w:rsidRPr="0038041E">
        <w:rPr>
          <w:rFonts w:ascii="Times New Roman" w:hAnsi="Times New Roman"/>
          <w:u w:val="single"/>
        </w:rPr>
        <w:t>Voting By Written Ballot</w:t>
      </w:r>
      <w:r>
        <w:rPr>
          <w:rFonts w:ascii="Times New Roman" w:hAnsi="Times New Roman"/>
        </w:rPr>
        <w:t xml:space="preserve">.  Any action which may be taken at any annual or special meeting of the members </w:t>
      </w:r>
      <w:r w:rsidR="00052D0A">
        <w:rPr>
          <w:rFonts w:ascii="Times New Roman" w:hAnsi="Times New Roman"/>
        </w:rPr>
        <w:t xml:space="preserve">(including the election of officers and directors) </w:t>
      </w:r>
      <w:r>
        <w:rPr>
          <w:rFonts w:ascii="Times New Roman" w:hAnsi="Times New Roman"/>
        </w:rPr>
        <w:t xml:space="preserve">may be taken without a meeting if the corporation delivers a written ballot to every member entitled to vote on the matter.  </w:t>
      </w:r>
      <w:r w:rsidR="00C51267">
        <w:rPr>
          <w:rFonts w:ascii="Times New Roman" w:hAnsi="Times New Roman"/>
        </w:rPr>
        <w:t xml:space="preserve"> </w:t>
      </w:r>
      <w:r w:rsidR="00336EC0">
        <w:rPr>
          <w:rFonts w:ascii="Times New Roman" w:hAnsi="Times New Roman"/>
        </w:rPr>
        <w:t xml:space="preserve">Voting by written ballot shall be </w:t>
      </w:r>
      <w:r w:rsidR="00BA750C">
        <w:rPr>
          <w:rFonts w:ascii="Times New Roman" w:hAnsi="Times New Roman"/>
        </w:rPr>
        <w:t>permitted</w:t>
      </w:r>
      <w:r w:rsidR="00336EC0">
        <w:rPr>
          <w:rFonts w:ascii="Times New Roman" w:hAnsi="Times New Roman"/>
        </w:rPr>
        <w:t xml:space="preserve"> to the fullest extent allowed by section 355.266 of the Missouri Nonprofit Corporation Act, which is summarized below.</w:t>
      </w:r>
    </w:p>
    <w:p w:rsidR="00B12A65" w:rsidRDefault="00B12A65">
      <w:pPr>
        <w:rPr>
          <w:rFonts w:ascii="Times New Roman" w:hAnsi="Times New Roman"/>
        </w:rPr>
      </w:pPr>
    </w:p>
    <w:p w:rsidR="00B12A65" w:rsidRDefault="00B12A65" w:rsidP="00E0371A">
      <w:pPr>
        <w:ind w:left="1710" w:hanging="270"/>
        <w:rPr>
          <w:rFonts w:ascii="Times New Roman" w:hAnsi="Times New Roman"/>
        </w:rPr>
      </w:pPr>
      <w:r>
        <w:rPr>
          <w:rFonts w:ascii="Times New Roman" w:hAnsi="Times New Roman"/>
        </w:rPr>
        <w:t xml:space="preserve">a.  The ballot shall set forth each proposed action and shall provide an opportunity </w:t>
      </w:r>
      <w:r w:rsidR="00E0371A">
        <w:rPr>
          <w:rFonts w:ascii="Times New Roman" w:hAnsi="Times New Roman"/>
        </w:rPr>
        <w:t xml:space="preserve"> </w:t>
      </w:r>
      <w:r>
        <w:rPr>
          <w:rFonts w:ascii="Times New Roman" w:hAnsi="Times New Roman"/>
        </w:rPr>
        <w:t xml:space="preserve">to vote either for or against each proposed action.  </w:t>
      </w:r>
    </w:p>
    <w:p w:rsidR="00B12A65" w:rsidRDefault="00B12A65" w:rsidP="00B12A65">
      <w:pPr>
        <w:ind w:left="1440"/>
        <w:rPr>
          <w:rFonts w:ascii="Times New Roman" w:hAnsi="Times New Roman"/>
          <w:b/>
        </w:rPr>
      </w:pPr>
    </w:p>
    <w:p w:rsidR="009250BE" w:rsidRDefault="00336EC0" w:rsidP="00B12A65">
      <w:pPr>
        <w:numPr>
          <w:ilvl w:val="0"/>
          <w:numId w:val="23"/>
        </w:numPr>
        <w:rPr>
          <w:rFonts w:ascii="Times New Roman" w:hAnsi="Times New Roman"/>
        </w:rPr>
      </w:pPr>
      <w:r>
        <w:rPr>
          <w:rFonts w:ascii="Times New Roman" w:hAnsi="Times New Roman"/>
        </w:rPr>
        <w:t xml:space="preserve">The number of ballots received by AHS must </w:t>
      </w:r>
      <w:r w:rsidR="00B12A65">
        <w:rPr>
          <w:rFonts w:ascii="Times New Roman" w:hAnsi="Times New Roman"/>
        </w:rPr>
        <w:t xml:space="preserve">equal or exceed the quorum </w:t>
      </w:r>
      <w:r w:rsidR="009250BE">
        <w:rPr>
          <w:rFonts w:ascii="Times New Roman" w:hAnsi="Times New Roman"/>
        </w:rPr>
        <w:t xml:space="preserve">that would have been required had their been a meeting (i.e., AHS must receive a </w:t>
      </w:r>
      <w:r w:rsidR="00BA750C">
        <w:rPr>
          <w:rFonts w:ascii="Times New Roman" w:hAnsi="Times New Roman"/>
        </w:rPr>
        <w:t xml:space="preserve">valid </w:t>
      </w:r>
      <w:r w:rsidR="009250BE">
        <w:rPr>
          <w:rFonts w:ascii="Times New Roman" w:hAnsi="Times New Roman"/>
        </w:rPr>
        <w:t xml:space="preserve">ballot from </w:t>
      </w:r>
      <w:r w:rsidR="00B957C3">
        <w:rPr>
          <w:rFonts w:ascii="Times New Roman" w:hAnsi="Times New Roman"/>
        </w:rPr>
        <w:t>ten percent (</w:t>
      </w:r>
      <w:r w:rsidR="009250BE">
        <w:rPr>
          <w:rFonts w:ascii="Times New Roman" w:hAnsi="Times New Roman"/>
        </w:rPr>
        <w:t>10%</w:t>
      </w:r>
      <w:r w:rsidR="00B957C3">
        <w:rPr>
          <w:rFonts w:ascii="Times New Roman" w:hAnsi="Times New Roman"/>
        </w:rPr>
        <w:t>)</w:t>
      </w:r>
      <w:r w:rsidR="009250BE">
        <w:rPr>
          <w:rFonts w:ascii="Times New Roman" w:hAnsi="Times New Roman"/>
        </w:rPr>
        <w:t xml:space="preserve"> or more of its voting members.)</w:t>
      </w:r>
    </w:p>
    <w:p w:rsidR="009250BE" w:rsidRDefault="009250BE" w:rsidP="009250BE">
      <w:pPr>
        <w:ind w:left="1440"/>
        <w:rPr>
          <w:rFonts w:ascii="Times New Roman" w:hAnsi="Times New Roman"/>
        </w:rPr>
      </w:pPr>
    </w:p>
    <w:p w:rsidR="009250BE" w:rsidRDefault="00BA750C" w:rsidP="00B12A65">
      <w:pPr>
        <w:numPr>
          <w:ilvl w:val="0"/>
          <w:numId w:val="23"/>
        </w:numPr>
        <w:rPr>
          <w:rFonts w:ascii="Times New Roman" w:hAnsi="Times New Roman"/>
        </w:rPr>
      </w:pPr>
      <w:r>
        <w:rPr>
          <w:rFonts w:ascii="Times New Roman" w:hAnsi="Times New Roman"/>
        </w:rPr>
        <w:t>Unless otherwise indicated in these bylaws, a majority of the affirmative votes cast by ballot shall constitute the action of the members with respect to each matter on the ballot.</w:t>
      </w:r>
    </w:p>
    <w:p w:rsidR="00B12A65" w:rsidRDefault="00B12A65" w:rsidP="009250BE">
      <w:pPr>
        <w:ind w:left="1440"/>
        <w:rPr>
          <w:rFonts w:ascii="Times New Roman" w:hAnsi="Times New Roman"/>
        </w:rPr>
      </w:pPr>
    </w:p>
    <w:p w:rsidR="00B12A65" w:rsidRPr="00B12A65" w:rsidRDefault="00B12A65" w:rsidP="00B12A65">
      <w:pPr>
        <w:numPr>
          <w:ilvl w:val="0"/>
          <w:numId w:val="23"/>
        </w:numPr>
        <w:rPr>
          <w:rFonts w:ascii="Times New Roman" w:hAnsi="Times New Roman"/>
        </w:rPr>
      </w:pPr>
      <w:r>
        <w:rPr>
          <w:rFonts w:ascii="Times New Roman" w:hAnsi="Times New Roman"/>
        </w:rPr>
        <w:t xml:space="preserve">All solicitations for votes by written ballot shall indicate the number of responses needed to meet the quorum requirement, state the percentage of </w:t>
      </w:r>
      <w:r>
        <w:rPr>
          <w:rFonts w:ascii="Times New Roman" w:hAnsi="Times New Roman"/>
        </w:rPr>
        <w:lastRenderedPageBreak/>
        <w:t>approvals n</w:t>
      </w:r>
      <w:r w:rsidR="008B05DB">
        <w:rPr>
          <w:rFonts w:ascii="Times New Roman" w:hAnsi="Times New Roman"/>
        </w:rPr>
        <w:t>ecessary to approve each matter, and specify the time by which a ballot must be received by the corporation in order to be counted.</w:t>
      </w:r>
    </w:p>
    <w:p w:rsidR="00904B4F" w:rsidRDefault="00904B4F">
      <w:pPr>
        <w:tabs>
          <w:tab w:val="left" w:pos="1620"/>
          <w:tab w:val="left" w:pos="2340"/>
          <w:tab w:val="left" w:pos="3060"/>
          <w:tab w:val="left" w:pos="3780"/>
          <w:tab w:val="left" w:pos="4500"/>
          <w:tab w:val="left" w:pos="5220"/>
          <w:tab w:val="left" w:pos="5940"/>
          <w:tab w:val="left" w:pos="6660"/>
          <w:tab w:val="left" w:pos="7380"/>
          <w:tab w:val="left" w:pos="8100"/>
          <w:tab w:val="left" w:pos="8820"/>
        </w:tabs>
        <w:ind w:firstLine="1620"/>
        <w:rPr>
          <w:rFonts w:ascii="Times New Roman" w:hAnsi="Times New Roman"/>
        </w:rPr>
      </w:pPr>
    </w:p>
    <w:p w:rsidR="00D70F1E" w:rsidRDefault="00D70F1E">
      <w:pPr>
        <w:tabs>
          <w:tab w:val="left" w:pos="1620"/>
          <w:tab w:val="left" w:pos="2340"/>
          <w:tab w:val="left" w:pos="3060"/>
          <w:tab w:val="left" w:pos="3780"/>
          <w:tab w:val="left" w:pos="4500"/>
          <w:tab w:val="left" w:pos="5220"/>
          <w:tab w:val="left" w:pos="5940"/>
          <w:tab w:val="left" w:pos="6660"/>
          <w:tab w:val="left" w:pos="7380"/>
          <w:tab w:val="left" w:pos="8100"/>
          <w:tab w:val="left" w:pos="8820"/>
        </w:tabs>
        <w:ind w:firstLine="1620"/>
        <w:rPr>
          <w:rFonts w:ascii="Times New Roman" w:hAnsi="Times New Roman"/>
        </w:rPr>
      </w:pPr>
    </w:p>
    <w:p w:rsidR="00904B4F" w:rsidRDefault="00904B4F">
      <w:pPr>
        <w:tabs>
          <w:tab w:val="center" w:pos="4680"/>
        </w:tabs>
        <w:rPr>
          <w:rFonts w:ascii="Times New Roman" w:hAnsi="Times New Roman"/>
        </w:rPr>
      </w:pPr>
      <w:r>
        <w:rPr>
          <w:rFonts w:ascii="Times New Roman" w:hAnsi="Times New Roman"/>
        </w:rPr>
        <w:tab/>
      </w:r>
      <w:r>
        <w:rPr>
          <w:rFonts w:ascii="Times New Roman" w:hAnsi="Times New Roman"/>
          <w:b/>
        </w:rPr>
        <w:t xml:space="preserve">ARTICLE IV  </w:t>
      </w:r>
    </w:p>
    <w:p w:rsidR="00904B4F" w:rsidRDefault="00904B4F">
      <w:pPr>
        <w:tabs>
          <w:tab w:val="center" w:pos="4680"/>
        </w:tabs>
        <w:rPr>
          <w:rFonts w:ascii="Times New Roman" w:hAnsi="Times New Roman"/>
        </w:rPr>
      </w:pPr>
      <w:r>
        <w:rPr>
          <w:rFonts w:ascii="Times New Roman" w:hAnsi="Times New Roman"/>
        </w:rPr>
        <w:tab/>
        <w:t>BOARD OF DIRECTORS</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1.  </w:t>
      </w:r>
      <w:r>
        <w:rPr>
          <w:rFonts w:ascii="Times New Roman" w:hAnsi="Times New Roman"/>
          <w:u w:val="single"/>
        </w:rPr>
        <w:t>Powers</w:t>
      </w:r>
      <w:r>
        <w:rPr>
          <w:rFonts w:ascii="Times New Roman" w:hAnsi="Times New Roman"/>
        </w:rPr>
        <w:t>.  There shall be a Board of Directors of the Corporation, which shall supervise and control the busi</w:t>
      </w:r>
      <w:r>
        <w:rPr>
          <w:rFonts w:ascii="Times New Roman" w:hAnsi="Times New Roman"/>
        </w:rPr>
        <w:softHyphen/>
        <w:t>ness, property and affairs of the Corporation, except as other</w:t>
      </w:r>
      <w:r>
        <w:rPr>
          <w:rFonts w:ascii="Times New Roman" w:hAnsi="Times New Roman"/>
        </w:rPr>
        <w:softHyphen/>
        <w:t>wise expressly provided by law, the Articles of Incorporation of the Corporation, or these Bylaws. Responsibilities of the Board include, but are not limited to, the following:</w:t>
      </w:r>
    </w:p>
    <w:p w:rsidR="00904B4F" w:rsidRDefault="00904B4F">
      <w:pPr>
        <w:ind w:firstLine="720"/>
        <w:rPr>
          <w:rFonts w:ascii="Times New Roman" w:hAnsi="Times New Roman"/>
        </w:rPr>
      </w:pPr>
    </w:p>
    <w:p w:rsidR="00904B4F" w:rsidRDefault="00904B4F">
      <w:pPr>
        <w:ind w:left="360" w:firstLine="360"/>
        <w:rPr>
          <w:rFonts w:ascii="Times New Roman" w:hAnsi="Times New Roman"/>
        </w:rPr>
      </w:pPr>
      <w:r>
        <w:rPr>
          <w:rFonts w:ascii="Times New Roman" w:hAnsi="Times New Roman"/>
        </w:rPr>
        <w:t>a)</w:t>
      </w:r>
      <w:r>
        <w:rPr>
          <w:rFonts w:ascii="Times New Roman" w:hAnsi="Times New Roman"/>
        </w:rPr>
        <w:tab/>
        <w:t>to set the policies of AHS.</w:t>
      </w:r>
    </w:p>
    <w:p w:rsidR="00904B4F" w:rsidRDefault="00904B4F">
      <w:pPr>
        <w:ind w:left="1440" w:hanging="720"/>
        <w:rPr>
          <w:rFonts w:ascii="Times New Roman" w:hAnsi="Times New Roman"/>
        </w:rPr>
      </w:pPr>
      <w:r>
        <w:rPr>
          <w:rFonts w:ascii="Times New Roman" w:hAnsi="Times New Roman"/>
        </w:rPr>
        <w:t>b)</w:t>
      </w:r>
      <w:r>
        <w:rPr>
          <w:rFonts w:ascii="Times New Roman" w:hAnsi="Times New Roman"/>
        </w:rPr>
        <w:tab/>
        <w:t>to guide and evaluate the Executive Director and other Appointees of the Board as they implement the policies.</w:t>
      </w:r>
    </w:p>
    <w:p w:rsidR="00904B4F" w:rsidRDefault="00904B4F">
      <w:pPr>
        <w:ind w:left="1440" w:hanging="720"/>
        <w:rPr>
          <w:rFonts w:ascii="Times New Roman" w:hAnsi="Times New Roman"/>
        </w:rPr>
      </w:pPr>
      <w:r>
        <w:rPr>
          <w:rFonts w:ascii="Times New Roman" w:hAnsi="Times New Roman"/>
        </w:rPr>
        <w:t>c)</w:t>
      </w:r>
      <w:r>
        <w:rPr>
          <w:rFonts w:ascii="Times New Roman" w:hAnsi="Times New Roman"/>
        </w:rPr>
        <w:tab/>
        <w:t>to review and approve or disapprove, reports and recommendations submitted by Officers, Committees and Appointees of the Board and to take proper steps to implement recommendations.</w:t>
      </w:r>
    </w:p>
    <w:p w:rsidR="00904B4F" w:rsidRDefault="00904B4F">
      <w:pPr>
        <w:ind w:left="1440" w:hanging="720"/>
        <w:rPr>
          <w:rFonts w:ascii="Times New Roman" w:hAnsi="Times New Roman"/>
        </w:rPr>
      </w:pPr>
      <w:r>
        <w:rPr>
          <w:rFonts w:ascii="Times New Roman" w:hAnsi="Times New Roman"/>
        </w:rPr>
        <w:t>d)</w:t>
      </w:r>
      <w:r>
        <w:rPr>
          <w:rFonts w:ascii="Times New Roman" w:hAnsi="Times New Roman"/>
        </w:rPr>
        <w:tab/>
        <w:t>to plan and develop the future course and activities of AHS including the time, place and nature of its Annual Meeting and other meetings or symposia.</w:t>
      </w:r>
    </w:p>
    <w:p w:rsidR="00904B4F" w:rsidRDefault="00904B4F">
      <w:pPr>
        <w:ind w:left="360" w:firstLine="360"/>
        <w:rPr>
          <w:rFonts w:ascii="Times New Roman" w:hAnsi="Times New Roman"/>
        </w:rPr>
      </w:pPr>
      <w:r>
        <w:rPr>
          <w:rFonts w:ascii="Times New Roman" w:hAnsi="Times New Roman"/>
        </w:rPr>
        <w:t>e)</w:t>
      </w:r>
      <w:r>
        <w:rPr>
          <w:rFonts w:ascii="Times New Roman" w:hAnsi="Times New Roman"/>
        </w:rPr>
        <w:tab/>
        <w:t>to set dues, assessments, and fees.</w:t>
      </w:r>
    </w:p>
    <w:p w:rsidR="00904B4F" w:rsidRDefault="00904B4F">
      <w:pPr>
        <w:ind w:left="1440" w:hanging="720"/>
        <w:rPr>
          <w:rFonts w:ascii="Times New Roman" w:hAnsi="Times New Roman"/>
        </w:rPr>
      </w:pPr>
      <w:r>
        <w:rPr>
          <w:rFonts w:ascii="Times New Roman" w:hAnsi="Times New Roman"/>
        </w:rPr>
        <w:t>f)</w:t>
      </w:r>
      <w:r>
        <w:rPr>
          <w:rFonts w:ascii="Times New Roman" w:hAnsi="Times New Roman"/>
        </w:rPr>
        <w:tab/>
        <w:t>to conduct hearings and other inquiries as required by due process in responding to grievances of members.</w:t>
      </w:r>
    </w:p>
    <w:p w:rsidR="00904B4F" w:rsidRDefault="00904B4F">
      <w:pPr>
        <w:ind w:left="360" w:firstLine="360"/>
        <w:rPr>
          <w:rFonts w:ascii="Times New Roman" w:hAnsi="Times New Roman"/>
        </w:rPr>
      </w:pPr>
      <w:r>
        <w:rPr>
          <w:rFonts w:ascii="Times New Roman" w:hAnsi="Times New Roman"/>
        </w:rPr>
        <w:t>g)</w:t>
      </w:r>
      <w:r>
        <w:rPr>
          <w:rFonts w:ascii="Times New Roman" w:hAnsi="Times New Roman"/>
        </w:rPr>
        <w:tab/>
        <w:t>to hire consultants and legal counsel as necessary.</w:t>
      </w:r>
    </w:p>
    <w:p w:rsidR="00904B4F" w:rsidRDefault="00904B4F">
      <w:pPr>
        <w:ind w:left="360" w:firstLine="360"/>
        <w:rPr>
          <w:rFonts w:ascii="Times New Roman" w:hAnsi="Times New Roman"/>
        </w:rPr>
      </w:pPr>
      <w:r>
        <w:rPr>
          <w:rFonts w:ascii="Times New Roman" w:hAnsi="Times New Roman"/>
        </w:rPr>
        <w:t>h)</w:t>
      </w:r>
      <w:r>
        <w:rPr>
          <w:rFonts w:ascii="Times New Roman" w:hAnsi="Times New Roman"/>
        </w:rPr>
        <w:tab/>
        <w:t>to conduct the affairs of AHS between Annual Meetings.</w:t>
      </w:r>
    </w:p>
    <w:p w:rsidR="00904B4F" w:rsidRDefault="00904B4F">
      <w:pPr>
        <w:ind w:left="360" w:firstLine="360"/>
        <w:rPr>
          <w:rFonts w:ascii="Times New Roman" w:hAnsi="Times New Roman"/>
        </w:rPr>
      </w:pPr>
      <w:r>
        <w:rPr>
          <w:rFonts w:ascii="Times New Roman" w:hAnsi="Times New Roman"/>
        </w:rPr>
        <w:t>i)</w:t>
      </w:r>
      <w:r>
        <w:rPr>
          <w:rFonts w:ascii="Times New Roman" w:hAnsi="Times New Roman"/>
        </w:rPr>
        <w:tab/>
        <w:t>to perform such other duties as may be required to benefit or protect AHS.</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2.  </w:t>
      </w:r>
      <w:r>
        <w:rPr>
          <w:rFonts w:ascii="Times New Roman" w:hAnsi="Times New Roman"/>
          <w:u w:val="single"/>
        </w:rPr>
        <w:t>Number and Qualifications</w:t>
      </w:r>
      <w:r>
        <w:rPr>
          <w:rFonts w:ascii="Times New Roman" w:hAnsi="Times New Roman"/>
        </w:rPr>
        <w:t xml:space="preserve">.  The Board of Directors shall consist of the following: the President, the President-elect, the Secretary, the Treasurer, the Immediate Past President, eight (8) members-at-large, the Executive Director (without vote), the Editor of the Journal (without vote), the </w:t>
      </w:r>
      <w:r w:rsidRPr="00103E20">
        <w:rPr>
          <w:rFonts w:ascii="Times New Roman" w:hAnsi="Times New Roman"/>
        </w:rPr>
        <w:t>President of the American Co</w:t>
      </w:r>
      <w:r w:rsidR="00904765" w:rsidRPr="00103E20">
        <w:rPr>
          <w:rFonts w:ascii="Times New Roman" w:hAnsi="Times New Roman"/>
        </w:rPr>
        <w:t>uncil</w:t>
      </w:r>
      <w:r w:rsidRPr="00103E20">
        <w:rPr>
          <w:rFonts w:ascii="Times New Roman" w:hAnsi="Times New Roman"/>
        </w:rPr>
        <w:t xml:space="preserve"> for Headache Education</w:t>
      </w:r>
      <w:r>
        <w:rPr>
          <w:rFonts w:ascii="Times New Roman" w:hAnsi="Times New Roman"/>
        </w:rPr>
        <w:t xml:space="preserve"> (ACHE) (without vote), the Chair of the Special Interest Sections (without vote)</w:t>
      </w:r>
      <w:r w:rsidR="00536D66">
        <w:rPr>
          <w:rFonts w:ascii="Times New Roman" w:hAnsi="Times New Roman"/>
        </w:rPr>
        <w:t xml:space="preserve">, </w:t>
      </w:r>
      <w:r w:rsidR="00536D66" w:rsidRPr="00904765">
        <w:rPr>
          <w:rFonts w:ascii="Times New Roman" w:hAnsi="Times New Roman"/>
        </w:rPr>
        <w:t>and the Chair of the Funding Committee (without vote)</w:t>
      </w:r>
      <w:r>
        <w:rPr>
          <w:rFonts w:ascii="Times New Roman" w:hAnsi="Times New Roman"/>
        </w:rPr>
        <w:t>.</w:t>
      </w:r>
      <w:r w:rsidR="00536D66">
        <w:rPr>
          <w:rFonts w:ascii="Times New Roman" w:hAnsi="Times New Roman"/>
        </w:rPr>
        <w:t xml:space="preserve"> </w:t>
      </w:r>
      <w:r>
        <w:rPr>
          <w:rFonts w:ascii="Times New Roman" w:hAnsi="Times New Roman"/>
        </w:rPr>
        <w:t xml:space="preserve"> The number of directors may be decreased, but no decrease shall have the effect of shortening the term of any incumbent director. </w:t>
      </w:r>
    </w:p>
    <w:p w:rsidR="00904B4F" w:rsidRDefault="00904B4F">
      <w:pPr>
        <w:ind w:firstLine="720"/>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3.  </w:t>
      </w:r>
      <w:r>
        <w:rPr>
          <w:rFonts w:ascii="Times New Roman" w:hAnsi="Times New Roman"/>
          <w:u w:val="single"/>
        </w:rPr>
        <w:t>Election and Term of Office</w:t>
      </w:r>
      <w:r>
        <w:rPr>
          <w:rFonts w:ascii="Times New Roman" w:hAnsi="Times New Roman"/>
        </w:rPr>
        <w:t xml:space="preserve">.  </w:t>
      </w:r>
    </w:p>
    <w:p w:rsidR="00904B4F" w:rsidRDefault="00904B4F">
      <w:pPr>
        <w:ind w:firstLine="720"/>
        <w:rPr>
          <w:rFonts w:ascii="Times New Roman" w:hAnsi="Times New Roman"/>
        </w:rPr>
      </w:pPr>
    </w:p>
    <w:p w:rsidR="00904B4F" w:rsidRDefault="00904B4F">
      <w:pPr>
        <w:pStyle w:val="BodyTextIndent2"/>
      </w:pPr>
      <w:r>
        <w:t xml:space="preserve">a.   </w:t>
      </w:r>
      <w:r w:rsidR="00F74DA5">
        <w:t>T</w:t>
      </w:r>
      <w:r>
        <w:t xml:space="preserve">he Nominating Committee shall solicit nominations for the eight member-at-large positions from </w:t>
      </w:r>
      <w:r w:rsidR="00F74DA5">
        <w:t>the</w:t>
      </w:r>
      <w:r>
        <w:t xml:space="preserve"> AHS voting members. </w:t>
      </w:r>
      <w:r w:rsidR="00A840BC">
        <w:t xml:space="preserve">  </w:t>
      </w:r>
      <w:r w:rsidR="00A840BC" w:rsidRPr="008B05DB">
        <w:t xml:space="preserve">Each </w:t>
      </w:r>
      <w:r w:rsidR="00172200" w:rsidRPr="008B05DB">
        <w:t xml:space="preserve">AHS </w:t>
      </w:r>
      <w:r w:rsidR="00A840BC" w:rsidRPr="008B05DB">
        <w:t xml:space="preserve">voting member may nominate no more than one person for each open board position.   </w:t>
      </w:r>
      <w:r>
        <w:t xml:space="preserve">No person may nominate himself or herself, but any </w:t>
      </w:r>
      <w:r w:rsidR="00172200" w:rsidRPr="008B05DB">
        <w:t xml:space="preserve">AHS voting </w:t>
      </w:r>
      <w:r>
        <w:t xml:space="preserve">member may indicate to the Nominating Committee his or her willingness to serve in a particular position if nominated.  </w:t>
      </w:r>
    </w:p>
    <w:p w:rsidR="00904B4F" w:rsidRDefault="00904B4F">
      <w:pPr>
        <w:ind w:firstLine="720"/>
        <w:rPr>
          <w:rFonts w:ascii="Times New Roman" w:hAnsi="Times New Roman"/>
        </w:rPr>
      </w:pPr>
    </w:p>
    <w:p w:rsidR="00904B4F" w:rsidRDefault="00904B4F">
      <w:pPr>
        <w:pStyle w:val="BodyTextIndent2"/>
        <w:tabs>
          <w:tab w:val="clear" w:pos="3420"/>
        </w:tabs>
      </w:pPr>
      <w:r>
        <w:t>b.  Upon reviewing the nominations it has received</w:t>
      </w:r>
      <w:r w:rsidR="00A840BC">
        <w:t xml:space="preserve"> </w:t>
      </w:r>
      <w:r w:rsidR="00A840BC" w:rsidRPr="008B05DB">
        <w:t>and adding any other nominations of its own</w:t>
      </w:r>
      <w:r>
        <w:t xml:space="preserve">, the Nominating Committee will, by majority vote of a quorum, select </w:t>
      </w:r>
      <w:r w:rsidRPr="008B05DB">
        <w:t xml:space="preserve">not less </w:t>
      </w:r>
      <w:r w:rsidRPr="008B05DB">
        <w:lastRenderedPageBreak/>
        <w:t>than eight</w:t>
      </w:r>
      <w:r>
        <w:t xml:space="preserve"> names and submit that slate of nominees to the Board of Directors for the eight member-at-large positions on the Board. The Nominating Committee shall also forward to the Board a list of all other nominees the Nominating Committee received. </w:t>
      </w:r>
    </w:p>
    <w:p w:rsidR="00904B4F" w:rsidRDefault="00904B4F">
      <w:pPr>
        <w:ind w:firstLine="720"/>
        <w:rPr>
          <w:rFonts w:ascii="Times New Roman" w:hAnsi="Times New Roman"/>
        </w:rPr>
      </w:pPr>
    </w:p>
    <w:p w:rsidR="00904B4F" w:rsidRDefault="00904B4F">
      <w:pPr>
        <w:ind w:left="720"/>
        <w:rPr>
          <w:rFonts w:ascii="Times New Roman" w:hAnsi="Times New Roman"/>
        </w:rPr>
      </w:pPr>
      <w:r>
        <w:rPr>
          <w:rFonts w:ascii="Times New Roman" w:hAnsi="Times New Roman"/>
        </w:rPr>
        <w:t xml:space="preserve">c. The Board of Directors shall review the nominees proposed by the Nominating Committee and shall, by majority vote of a quorum, select a slate of </w:t>
      </w:r>
      <w:r w:rsidRPr="008B05DB">
        <w:rPr>
          <w:rFonts w:ascii="Times New Roman" w:hAnsi="Times New Roman"/>
        </w:rPr>
        <w:t>not less than eight</w:t>
      </w:r>
      <w:r>
        <w:rPr>
          <w:rFonts w:ascii="Times New Roman" w:hAnsi="Times New Roman"/>
        </w:rPr>
        <w:t xml:space="preserve"> nominees, using some or all of the Nominating Committee’s proposed slate, </w:t>
      </w:r>
      <w:r w:rsidRPr="008B05DB">
        <w:rPr>
          <w:rFonts w:ascii="Times New Roman" w:hAnsi="Times New Roman"/>
        </w:rPr>
        <w:t>and if desired, adding one or more of the other</w:t>
      </w:r>
      <w:r>
        <w:rPr>
          <w:rFonts w:ascii="Times New Roman" w:hAnsi="Times New Roman"/>
        </w:rPr>
        <w:t xml:space="preserve"> nominees who were not selected by the Nominating Committee.   </w:t>
      </w:r>
      <w:r w:rsidR="002F603D">
        <w:rPr>
          <w:rFonts w:ascii="Times New Roman" w:hAnsi="Times New Roman"/>
        </w:rPr>
        <w:t>AHS voting m</w:t>
      </w:r>
      <w:r w:rsidR="00904765">
        <w:rPr>
          <w:rFonts w:ascii="Times New Roman" w:hAnsi="Times New Roman"/>
        </w:rPr>
        <w:t xml:space="preserve">embers may not nominate any additional </w:t>
      </w:r>
      <w:r w:rsidR="008B05DB">
        <w:rPr>
          <w:rFonts w:ascii="Times New Roman" w:hAnsi="Times New Roman"/>
        </w:rPr>
        <w:t xml:space="preserve">candidates from the floor of any meeting, nor may </w:t>
      </w:r>
      <w:r w:rsidR="002F603D">
        <w:rPr>
          <w:rFonts w:ascii="Times New Roman" w:hAnsi="Times New Roman"/>
        </w:rPr>
        <w:t xml:space="preserve">AHS voting </w:t>
      </w:r>
      <w:r w:rsidR="008B05DB">
        <w:rPr>
          <w:rFonts w:ascii="Times New Roman" w:hAnsi="Times New Roman"/>
        </w:rPr>
        <w:t xml:space="preserve">members submit </w:t>
      </w:r>
      <w:r w:rsidR="00904765">
        <w:rPr>
          <w:rFonts w:ascii="Times New Roman" w:hAnsi="Times New Roman"/>
        </w:rPr>
        <w:t xml:space="preserve">additional </w:t>
      </w:r>
      <w:r w:rsidR="008B05DB">
        <w:rPr>
          <w:rFonts w:ascii="Times New Roman" w:hAnsi="Times New Roman"/>
        </w:rPr>
        <w:t>write-in candidates by any means.</w:t>
      </w:r>
    </w:p>
    <w:p w:rsidR="00904B4F" w:rsidRDefault="00904B4F">
      <w:pPr>
        <w:ind w:firstLine="720"/>
        <w:rPr>
          <w:rFonts w:ascii="Times New Roman" w:hAnsi="Times New Roman"/>
        </w:rPr>
      </w:pPr>
      <w:r>
        <w:rPr>
          <w:rFonts w:ascii="Times New Roman" w:hAnsi="Times New Roman"/>
        </w:rPr>
        <w:t xml:space="preserve"> </w:t>
      </w:r>
    </w:p>
    <w:p w:rsidR="00904B4F" w:rsidRDefault="00904B4F">
      <w:pPr>
        <w:ind w:left="720"/>
        <w:rPr>
          <w:rFonts w:ascii="Times New Roman" w:hAnsi="Times New Roman"/>
        </w:rPr>
      </w:pPr>
      <w:r>
        <w:rPr>
          <w:rFonts w:ascii="Times New Roman" w:hAnsi="Times New Roman"/>
        </w:rPr>
        <w:t xml:space="preserve">d. </w:t>
      </w:r>
      <w:r w:rsidR="00150A5A">
        <w:rPr>
          <w:rFonts w:ascii="Times New Roman" w:hAnsi="Times New Roman"/>
        </w:rPr>
        <w:t xml:space="preserve"> </w:t>
      </w:r>
      <w:r>
        <w:rPr>
          <w:rFonts w:ascii="Times New Roman" w:hAnsi="Times New Roman"/>
        </w:rPr>
        <w:t xml:space="preserve"> </w:t>
      </w:r>
      <w:r w:rsidRPr="008B05DB">
        <w:rPr>
          <w:rFonts w:ascii="Times New Roman" w:hAnsi="Times New Roman"/>
        </w:rPr>
        <w:t xml:space="preserve">If there is only one nominee for </w:t>
      </w:r>
      <w:r w:rsidR="00891257" w:rsidRPr="008B05DB">
        <w:rPr>
          <w:rFonts w:ascii="Times New Roman" w:hAnsi="Times New Roman"/>
        </w:rPr>
        <w:t>each</w:t>
      </w:r>
      <w:r w:rsidRPr="008B05DB">
        <w:rPr>
          <w:rFonts w:ascii="Times New Roman" w:hAnsi="Times New Roman"/>
        </w:rPr>
        <w:t xml:space="preserve"> at-large position, the voting members shall vote </w:t>
      </w:r>
      <w:r w:rsidR="003C1CA6" w:rsidRPr="008B05DB">
        <w:rPr>
          <w:rFonts w:ascii="Times New Roman" w:hAnsi="Times New Roman"/>
        </w:rPr>
        <w:t>(or abstain from voting) for</w:t>
      </w:r>
      <w:r w:rsidRPr="008B05DB">
        <w:rPr>
          <w:rFonts w:ascii="Times New Roman" w:hAnsi="Times New Roman"/>
        </w:rPr>
        <w:t xml:space="preserve"> each </w:t>
      </w:r>
      <w:r w:rsidR="003C1CA6" w:rsidRPr="008B05DB">
        <w:rPr>
          <w:rFonts w:ascii="Times New Roman" w:hAnsi="Times New Roman"/>
        </w:rPr>
        <w:t xml:space="preserve">such </w:t>
      </w:r>
      <w:r w:rsidRPr="008B05DB">
        <w:rPr>
          <w:rFonts w:ascii="Times New Roman" w:hAnsi="Times New Roman"/>
        </w:rPr>
        <w:t>nominee, and a nominee shall be approved i</w:t>
      </w:r>
      <w:r w:rsidR="005A5E78" w:rsidRPr="008B05DB">
        <w:rPr>
          <w:rFonts w:ascii="Times New Roman" w:hAnsi="Times New Roman"/>
        </w:rPr>
        <w:t>f</w:t>
      </w:r>
      <w:r w:rsidRPr="008B05DB">
        <w:rPr>
          <w:rFonts w:ascii="Times New Roman" w:hAnsi="Times New Roman"/>
        </w:rPr>
        <w:t xml:space="preserve"> he/she receives the affirmative vote of a majority of a quorum of voting members present</w:t>
      </w:r>
      <w:r>
        <w:rPr>
          <w:rFonts w:ascii="Times New Roman" w:hAnsi="Times New Roman"/>
        </w:rPr>
        <w:t xml:space="preserve">. </w:t>
      </w:r>
      <w:r w:rsidR="005A5E78">
        <w:rPr>
          <w:rFonts w:ascii="Times New Roman" w:hAnsi="Times New Roman"/>
        </w:rPr>
        <w:t xml:space="preserve"> </w:t>
      </w:r>
      <w:r>
        <w:rPr>
          <w:rFonts w:ascii="Times New Roman" w:hAnsi="Times New Roman"/>
        </w:rPr>
        <w:t>If a</w:t>
      </w:r>
      <w:r w:rsidR="003C1CA6">
        <w:rPr>
          <w:rFonts w:ascii="Times New Roman" w:hAnsi="Times New Roman"/>
        </w:rPr>
        <w:t xml:space="preserve"> </w:t>
      </w:r>
      <w:r w:rsidR="00891257" w:rsidRPr="008B05DB">
        <w:rPr>
          <w:rFonts w:ascii="Times New Roman" w:hAnsi="Times New Roman"/>
        </w:rPr>
        <w:t>single n</w:t>
      </w:r>
      <w:r w:rsidR="003C1CA6" w:rsidRPr="008B05DB">
        <w:rPr>
          <w:rFonts w:ascii="Times New Roman" w:hAnsi="Times New Roman"/>
        </w:rPr>
        <w:t>ominee for an</w:t>
      </w:r>
      <w:r w:rsidRPr="008B05DB">
        <w:rPr>
          <w:rFonts w:ascii="Times New Roman" w:hAnsi="Times New Roman"/>
        </w:rPr>
        <w:t xml:space="preserve"> at-large </w:t>
      </w:r>
      <w:r w:rsidR="003C1CA6" w:rsidRPr="008B05DB">
        <w:rPr>
          <w:rFonts w:ascii="Times New Roman" w:hAnsi="Times New Roman"/>
        </w:rPr>
        <w:t>position</w:t>
      </w:r>
      <w:r w:rsidR="003C1CA6">
        <w:rPr>
          <w:rFonts w:ascii="Times New Roman" w:hAnsi="Times New Roman"/>
        </w:rPr>
        <w:t xml:space="preserve"> </w:t>
      </w:r>
      <w:r>
        <w:rPr>
          <w:rFonts w:ascii="Times New Roman" w:hAnsi="Times New Roman"/>
        </w:rPr>
        <w:t xml:space="preserve">is not approved by a majority vote of the </w:t>
      </w:r>
      <w:r w:rsidR="00172200" w:rsidRPr="008B05DB">
        <w:rPr>
          <w:rFonts w:ascii="Times New Roman" w:hAnsi="Times New Roman"/>
        </w:rPr>
        <w:t>voting</w:t>
      </w:r>
      <w:r w:rsidR="00172200">
        <w:rPr>
          <w:rFonts w:ascii="Times New Roman" w:hAnsi="Times New Roman"/>
        </w:rPr>
        <w:t xml:space="preserve"> </w:t>
      </w:r>
      <w:r>
        <w:rPr>
          <w:rFonts w:ascii="Times New Roman" w:hAnsi="Times New Roman"/>
        </w:rPr>
        <w:t>members</w:t>
      </w:r>
      <w:r w:rsidR="003C1CA6">
        <w:rPr>
          <w:rFonts w:ascii="Times New Roman" w:hAnsi="Times New Roman"/>
        </w:rPr>
        <w:t xml:space="preserve"> present</w:t>
      </w:r>
      <w:r>
        <w:rPr>
          <w:rFonts w:ascii="Times New Roman" w:hAnsi="Times New Roman"/>
        </w:rPr>
        <w:t xml:space="preserve">, the Board of Directors may fill that position by majority vote of the Board or the Board may allow the current at-large director to remain in that position for another term. </w:t>
      </w:r>
      <w:r w:rsidR="005A5E78">
        <w:rPr>
          <w:rFonts w:ascii="Times New Roman" w:hAnsi="Times New Roman"/>
        </w:rPr>
        <w:t xml:space="preserve"> </w:t>
      </w:r>
      <w:r w:rsidRPr="008B05DB">
        <w:rPr>
          <w:rFonts w:ascii="Times New Roman" w:hAnsi="Times New Roman"/>
        </w:rPr>
        <w:t xml:space="preserve">If there </w:t>
      </w:r>
      <w:r w:rsidR="00891257" w:rsidRPr="008B05DB">
        <w:rPr>
          <w:rFonts w:ascii="Times New Roman" w:hAnsi="Times New Roman"/>
        </w:rPr>
        <w:t>are</w:t>
      </w:r>
      <w:r w:rsidRPr="008B05DB">
        <w:rPr>
          <w:rFonts w:ascii="Times New Roman" w:hAnsi="Times New Roman"/>
        </w:rPr>
        <w:t xml:space="preserve"> more than </w:t>
      </w:r>
      <w:r w:rsidR="00891257" w:rsidRPr="008B05DB">
        <w:rPr>
          <w:rFonts w:ascii="Times New Roman" w:hAnsi="Times New Roman"/>
        </w:rPr>
        <w:t xml:space="preserve">eight </w:t>
      </w:r>
      <w:r w:rsidRPr="008B05DB">
        <w:rPr>
          <w:rFonts w:ascii="Times New Roman" w:hAnsi="Times New Roman"/>
        </w:rPr>
        <w:t>nominee</w:t>
      </w:r>
      <w:r w:rsidR="00891257" w:rsidRPr="008B05DB">
        <w:rPr>
          <w:rFonts w:ascii="Times New Roman" w:hAnsi="Times New Roman"/>
        </w:rPr>
        <w:t>s</w:t>
      </w:r>
      <w:r w:rsidRPr="008B05DB">
        <w:rPr>
          <w:rFonts w:ascii="Times New Roman" w:hAnsi="Times New Roman"/>
        </w:rPr>
        <w:t xml:space="preserve"> for </w:t>
      </w:r>
      <w:r w:rsidR="00891257" w:rsidRPr="008B05DB">
        <w:rPr>
          <w:rFonts w:ascii="Times New Roman" w:hAnsi="Times New Roman"/>
        </w:rPr>
        <w:t xml:space="preserve">the eight at-large </w:t>
      </w:r>
      <w:r w:rsidRPr="008B05DB">
        <w:rPr>
          <w:rFonts w:ascii="Times New Roman" w:hAnsi="Times New Roman"/>
        </w:rPr>
        <w:t>position</w:t>
      </w:r>
      <w:r w:rsidR="00891257" w:rsidRPr="008B05DB">
        <w:rPr>
          <w:rFonts w:ascii="Times New Roman" w:hAnsi="Times New Roman"/>
        </w:rPr>
        <w:t>s</w:t>
      </w:r>
      <w:r w:rsidRPr="008B05DB">
        <w:rPr>
          <w:rFonts w:ascii="Times New Roman" w:hAnsi="Times New Roman"/>
        </w:rPr>
        <w:t xml:space="preserve">, the </w:t>
      </w:r>
      <w:r w:rsidR="00891257" w:rsidRPr="008B05DB">
        <w:rPr>
          <w:rFonts w:ascii="Times New Roman" w:hAnsi="Times New Roman"/>
        </w:rPr>
        <w:t xml:space="preserve">eight </w:t>
      </w:r>
      <w:r w:rsidRPr="008B05DB">
        <w:rPr>
          <w:rFonts w:ascii="Times New Roman" w:hAnsi="Times New Roman"/>
        </w:rPr>
        <w:t>nominee</w:t>
      </w:r>
      <w:r w:rsidR="00891257" w:rsidRPr="008B05DB">
        <w:rPr>
          <w:rFonts w:ascii="Times New Roman" w:hAnsi="Times New Roman"/>
        </w:rPr>
        <w:t>s</w:t>
      </w:r>
      <w:r w:rsidRPr="008B05DB">
        <w:rPr>
          <w:rFonts w:ascii="Times New Roman" w:hAnsi="Times New Roman"/>
        </w:rPr>
        <w:t xml:space="preserve"> receiving the highest number of total affirmative member votes f</w:t>
      </w:r>
      <w:r w:rsidR="003C1CA6" w:rsidRPr="008B05DB">
        <w:rPr>
          <w:rFonts w:ascii="Times New Roman" w:hAnsi="Times New Roman"/>
        </w:rPr>
        <w:t xml:space="preserve">rom the voting members present </w:t>
      </w:r>
      <w:r w:rsidR="00C059E3">
        <w:rPr>
          <w:rFonts w:ascii="Times New Roman" w:hAnsi="Times New Roman"/>
        </w:rPr>
        <w:t xml:space="preserve">in person or by proxy </w:t>
      </w:r>
      <w:r w:rsidRPr="008B05DB">
        <w:rPr>
          <w:rFonts w:ascii="Times New Roman" w:hAnsi="Times New Roman"/>
        </w:rPr>
        <w:t>shall be deemed elected</w:t>
      </w:r>
      <w:r>
        <w:rPr>
          <w:rFonts w:ascii="Times New Roman" w:hAnsi="Times New Roman"/>
        </w:rPr>
        <w:t>.</w:t>
      </w:r>
    </w:p>
    <w:p w:rsidR="00904B4F" w:rsidRDefault="00904B4F">
      <w:pPr>
        <w:ind w:firstLine="720"/>
        <w:rPr>
          <w:rFonts w:ascii="Times New Roman" w:hAnsi="Times New Roman"/>
        </w:rPr>
      </w:pPr>
    </w:p>
    <w:p w:rsidR="00904B4F" w:rsidRDefault="00904B4F">
      <w:pPr>
        <w:ind w:left="720"/>
        <w:rPr>
          <w:rFonts w:ascii="Times New Roman" w:hAnsi="Times New Roman"/>
        </w:rPr>
      </w:pPr>
      <w:r>
        <w:rPr>
          <w:rFonts w:ascii="Times New Roman" w:hAnsi="Times New Roman"/>
        </w:rPr>
        <w:t>e.  Directors elected to the Board of Directors shall serve for a term of two years</w:t>
      </w:r>
      <w:r w:rsidR="0033672A">
        <w:rPr>
          <w:rFonts w:ascii="Times New Roman" w:hAnsi="Times New Roman"/>
        </w:rPr>
        <w:t xml:space="preserve"> or until their respective successors are elected</w:t>
      </w:r>
      <w:r>
        <w:rPr>
          <w:rFonts w:ascii="Times New Roman" w:hAnsi="Times New Roman"/>
        </w:rPr>
        <w:t>, subject to a limitation of three consecutive terms.</w:t>
      </w:r>
      <w:r w:rsidR="005032A3">
        <w:rPr>
          <w:rFonts w:ascii="Times New Roman" w:hAnsi="Times New Roman"/>
        </w:rPr>
        <w:t xml:space="preserve"> After a 2-year period, they can again be nominated and serve on the Board of Directors for the same three consecutive terms.</w:t>
      </w:r>
      <w:r>
        <w:rPr>
          <w:rFonts w:ascii="Times New Roman" w:hAnsi="Times New Roman"/>
        </w:rPr>
        <w:t xml:space="preserve">   </w:t>
      </w:r>
    </w:p>
    <w:p w:rsidR="00904B4F" w:rsidRDefault="00904B4F">
      <w:pPr>
        <w:ind w:firstLine="720"/>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4.  </w:t>
      </w:r>
      <w:r>
        <w:rPr>
          <w:rFonts w:ascii="Times New Roman" w:hAnsi="Times New Roman"/>
          <w:u w:val="single"/>
        </w:rPr>
        <w:t>Resignation</w:t>
      </w:r>
      <w:r>
        <w:rPr>
          <w:rFonts w:ascii="Times New Roman" w:hAnsi="Times New Roman"/>
        </w:rPr>
        <w:t>.  Any director may resign at any time by giving written notice to the President or Secretary of the Corporation. Such resignation shall take effect at the time specified therein, or, if no time is specified, at the time of acceptance thereof as determined by the President of the Corporation.</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5.  </w:t>
      </w:r>
      <w:r>
        <w:rPr>
          <w:rFonts w:ascii="Times New Roman" w:hAnsi="Times New Roman"/>
          <w:u w:val="single"/>
        </w:rPr>
        <w:t>Removal</w:t>
      </w:r>
      <w:r>
        <w:rPr>
          <w:rFonts w:ascii="Times New Roman" w:hAnsi="Times New Roman"/>
        </w:rPr>
        <w:t xml:space="preserve">.  </w:t>
      </w:r>
      <w:r w:rsidR="009B1E4D">
        <w:rPr>
          <w:rFonts w:ascii="Times New Roman" w:hAnsi="Times New Roman"/>
        </w:rPr>
        <w:t xml:space="preserve">At any regular or special meeting of the </w:t>
      </w:r>
      <w:r w:rsidR="00C9531D" w:rsidRPr="008B05DB">
        <w:rPr>
          <w:rFonts w:ascii="Times New Roman" w:hAnsi="Times New Roman"/>
        </w:rPr>
        <w:t>AHS</w:t>
      </w:r>
      <w:r w:rsidR="00D27A84" w:rsidRPr="008B05DB">
        <w:rPr>
          <w:rFonts w:ascii="Times New Roman" w:hAnsi="Times New Roman"/>
        </w:rPr>
        <w:t xml:space="preserve"> voting</w:t>
      </w:r>
      <w:r w:rsidR="00C9531D">
        <w:rPr>
          <w:rFonts w:ascii="Times New Roman" w:hAnsi="Times New Roman"/>
        </w:rPr>
        <w:t xml:space="preserve"> </w:t>
      </w:r>
      <w:r w:rsidR="009B1E4D">
        <w:rPr>
          <w:rFonts w:ascii="Times New Roman" w:hAnsi="Times New Roman"/>
        </w:rPr>
        <w:t>members called expressly for that purpose, a</w:t>
      </w:r>
      <w:r>
        <w:rPr>
          <w:rFonts w:ascii="Times New Roman" w:hAnsi="Times New Roman"/>
        </w:rPr>
        <w:t xml:space="preserve">ny director may be removed from such office, with or without cause, by a </w:t>
      </w:r>
      <w:r w:rsidR="00C9531D" w:rsidRPr="008B05DB">
        <w:rPr>
          <w:rFonts w:ascii="Times New Roman" w:hAnsi="Times New Roman"/>
        </w:rPr>
        <w:t>two-thirds</w:t>
      </w:r>
      <w:r w:rsidRPr="00536D66">
        <w:rPr>
          <w:rFonts w:ascii="Times New Roman" w:hAnsi="Times New Roman"/>
          <w:b/>
        </w:rPr>
        <w:t xml:space="preserve"> </w:t>
      </w:r>
      <w:r>
        <w:rPr>
          <w:rFonts w:ascii="Times New Roman" w:hAnsi="Times New Roman"/>
        </w:rPr>
        <w:t xml:space="preserve">vote of the </w:t>
      </w:r>
      <w:r w:rsidR="00C059E3">
        <w:rPr>
          <w:rFonts w:ascii="Times New Roman" w:hAnsi="Times New Roman"/>
        </w:rPr>
        <w:t xml:space="preserve">AHS </w:t>
      </w:r>
      <w:r>
        <w:rPr>
          <w:rFonts w:ascii="Times New Roman" w:hAnsi="Times New Roman"/>
        </w:rPr>
        <w:t xml:space="preserve">voting members </w:t>
      </w:r>
      <w:r w:rsidR="009B1E4D" w:rsidRPr="008B05DB">
        <w:rPr>
          <w:rFonts w:ascii="Times New Roman" w:hAnsi="Times New Roman"/>
        </w:rPr>
        <w:t>present</w:t>
      </w:r>
      <w:r w:rsidR="00C059E3">
        <w:rPr>
          <w:rFonts w:ascii="Times New Roman" w:hAnsi="Times New Roman"/>
        </w:rPr>
        <w:t xml:space="preserve"> in person or by proxy</w:t>
      </w:r>
      <w:r w:rsidR="009B1E4D" w:rsidRPr="008B05DB">
        <w:rPr>
          <w:rFonts w:ascii="Times New Roman" w:hAnsi="Times New Roman"/>
        </w:rPr>
        <w:t>.</w:t>
      </w:r>
      <w:r>
        <w:rPr>
          <w:rFonts w:ascii="Times New Roman" w:hAnsi="Times New Roman"/>
        </w:rPr>
        <w:t xml:space="preserve"> </w:t>
      </w:r>
    </w:p>
    <w:p w:rsidR="00904B4F" w:rsidRDefault="00904B4F">
      <w:pPr>
        <w:rPr>
          <w:rFonts w:ascii="Times New Roman" w:hAnsi="Times New Roman"/>
        </w:rPr>
      </w:pPr>
    </w:p>
    <w:p w:rsidR="00904B4F" w:rsidRDefault="00904B4F">
      <w:pPr>
        <w:tabs>
          <w:tab w:val="left" w:pos="-1440"/>
        </w:tabs>
        <w:ind w:firstLine="720"/>
        <w:rPr>
          <w:rFonts w:ascii="Times New Roman" w:hAnsi="Times New Roman"/>
          <w:b/>
        </w:rPr>
      </w:pPr>
      <w:r>
        <w:rPr>
          <w:rFonts w:ascii="Times New Roman" w:hAnsi="Times New Roman"/>
        </w:rPr>
        <w:t xml:space="preserve">Section 6.  </w:t>
      </w:r>
      <w:r>
        <w:rPr>
          <w:rFonts w:ascii="Times New Roman" w:hAnsi="Times New Roman"/>
          <w:u w:val="single"/>
        </w:rPr>
        <w:t>Vacancies</w:t>
      </w:r>
      <w:r>
        <w:rPr>
          <w:rFonts w:ascii="Times New Roman" w:hAnsi="Times New Roman"/>
        </w:rPr>
        <w:t xml:space="preserve">.  Vacancies shall be filled by majority vote of the remaining </w:t>
      </w:r>
      <w:r w:rsidR="00172200" w:rsidRPr="008B05DB">
        <w:rPr>
          <w:rFonts w:ascii="Times New Roman" w:hAnsi="Times New Roman"/>
        </w:rPr>
        <w:t>voting directors on</w:t>
      </w:r>
      <w:r w:rsidR="00172200">
        <w:rPr>
          <w:rFonts w:ascii="Times New Roman" w:hAnsi="Times New Roman"/>
        </w:rPr>
        <w:t xml:space="preserve"> </w:t>
      </w:r>
      <w:r>
        <w:rPr>
          <w:rFonts w:ascii="Times New Roman" w:hAnsi="Times New Roman"/>
        </w:rPr>
        <w:t xml:space="preserve">the Board of Directors for the unexpired term. </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7.  </w:t>
      </w:r>
      <w:r>
        <w:rPr>
          <w:rFonts w:ascii="Times New Roman" w:hAnsi="Times New Roman"/>
          <w:u w:val="single"/>
        </w:rPr>
        <w:t>Regular Meetings</w:t>
      </w:r>
      <w:r>
        <w:rPr>
          <w:rFonts w:ascii="Times New Roman" w:hAnsi="Times New Roman"/>
        </w:rPr>
        <w:t>.  A regular annual meeting of the Board of Directors of the Corporation shall be held each year, at such time, day and place as shall be designated by the Board of Directors. .</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lastRenderedPageBreak/>
        <w:t xml:space="preserve">Section 8.  </w:t>
      </w:r>
      <w:r>
        <w:rPr>
          <w:rFonts w:ascii="Times New Roman" w:hAnsi="Times New Roman"/>
          <w:u w:val="single"/>
        </w:rPr>
        <w:t>Special Meetings</w:t>
      </w:r>
      <w:r>
        <w:rPr>
          <w:rFonts w:ascii="Times New Roman" w:hAnsi="Times New Roman"/>
        </w:rPr>
        <w:t xml:space="preserve">.  Special meetings of the Board of Directors may be called at the direction of the </w:t>
      </w:r>
      <w:r w:rsidR="00904765">
        <w:rPr>
          <w:rFonts w:ascii="Times New Roman" w:hAnsi="Times New Roman"/>
        </w:rPr>
        <w:t xml:space="preserve"> President</w:t>
      </w:r>
      <w:r>
        <w:rPr>
          <w:rFonts w:ascii="Times New Roman" w:hAnsi="Times New Roman"/>
        </w:rPr>
        <w:t xml:space="preserve"> or by at least 20% of the voting directors then in office, to be held at such time, day and place as shall be desig</w:t>
      </w:r>
      <w:r>
        <w:rPr>
          <w:rFonts w:ascii="Times New Roman" w:hAnsi="Times New Roman"/>
        </w:rPr>
        <w:softHyphen/>
        <w:t>nated in the notice of the meeting.</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9.  </w:t>
      </w:r>
      <w:r>
        <w:rPr>
          <w:rFonts w:ascii="Times New Roman" w:hAnsi="Times New Roman"/>
          <w:u w:val="single"/>
        </w:rPr>
        <w:t>Notice</w:t>
      </w:r>
      <w:r>
        <w:rPr>
          <w:rFonts w:ascii="Times New Roman" w:hAnsi="Times New Roman"/>
        </w:rPr>
        <w:t>.  Notice of the time, day and place of any meeting of the Board of Directors shall be given to voting directors at least two (2) days previous to the meeting and in the manner set forth in Section 2 of Article VII. The purpose for which a special meeting is called shall be stated in the notice. Any director may waive notice of any meeting by a written statement ex</w:t>
      </w:r>
      <w:r>
        <w:rPr>
          <w:rFonts w:ascii="Times New Roman" w:hAnsi="Times New Roman"/>
        </w:rPr>
        <w:softHyphen/>
        <w:t>e</w:t>
      </w:r>
      <w:r>
        <w:rPr>
          <w:rFonts w:ascii="Times New Roman" w:hAnsi="Times New Roman"/>
        </w:rPr>
        <w:softHyphen/>
        <w:t>cuted either before or after the meeting. Attendance and participation at a meeting without objection to notice shall also constitute a waiver of notice.</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10.  </w:t>
      </w:r>
      <w:r>
        <w:rPr>
          <w:rFonts w:ascii="Times New Roman" w:hAnsi="Times New Roman"/>
          <w:u w:val="single"/>
        </w:rPr>
        <w:t>Quorum</w:t>
      </w:r>
      <w:r>
        <w:rPr>
          <w:rFonts w:ascii="Times New Roman" w:hAnsi="Times New Roman"/>
        </w:rPr>
        <w:t>.  A majority of the voting directors then in office shall constitute a quorum for the transaction of business at any meeting of the Board of Directors.</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11.  </w:t>
      </w:r>
      <w:r>
        <w:rPr>
          <w:rFonts w:ascii="Times New Roman" w:hAnsi="Times New Roman"/>
          <w:u w:val="single"/>
        </w:rPr>
        <w:t>Manner of Acting</w:t>
      </w:r>
      <w:r>
        <w:rPr>
          <w:rFonts w:ascii="Times New Roman" w:hAnsi="Times New Roman"/>
        </w:rPr>
        <w:t>.  Except as otherwise express</w:t>
      </w:r>
      <w:r>
        <w:rPr>
          <w:rFonts w:ascii="Times New Roman" w:hAnsi="Times New Roman"/>
        </w:rPr>
        <w:softHyphen/>
        <w:t>ly required by law, the Articles of Incorporation of the Corporation, or these Bylaws, the affirmative vote of a majority of the voting directors present at any meeting at which a quorum is present shall be the act of the Board of Directors. Each voting director shall have one vote. Voting by proxy shall not be permitted.</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12.  </w:t>
      </w:r>
      <w:r>
        <w:rPr>
          <w:rFonts w:ascii="Times New Roman" w:hAnsi="Times New Roman"/>
          <w:u w:val="single"/>
        </w:rPr>
        <w:t>Unanimous Written Consent In Lieu of a Meeting</w:t>
      </w:r>
      <w:r>
        <w:rPr>
          <w:rFonts w:ascii="Times New Roman" w:hAnsi="Times New Roman"/>
        </w:rPr>
        <w:t>.  The Board may take action without a meeting if writ</w:t>
      </w:r>
      <w:r>
        <w:rPr>
          <w:rFonts w:ascii="Times New Roman" w:hAnsi="Times New Roman"/>
        </w:rPr>
        <w:softHyphen/>
        <w:t xml:space="preserve">ten consent to the action is signed by all of the </w:t>
      </w:r>
      <w:r w:rsidR="00172200" w:rsidRPr="00904765">
        <w:rPr>
          <w:rFonts w:ascii="Times New Roman" w:hAnsi="Times New Roman"/>
        </w:rPr>
        <w:t xml:space="preserve">voting </w:t>
      </w:r>
      <w:r>
        <w:rPr>
          <w:rFonts w:ascii="Times New Roman" w:hAnsi="Times New Roman"/>
        </w:rPr>
        <w:t>directors.</w:t>
      </w:r>
    </w:p>
    <w:p w:rsidR="00904B4F" w:rsidRDefault="00904B4F">
      <w:pPr>
        <w:ind w:firstLine="720"/>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13.  </w:t>
      </w:r>
      <w:r>
        <w:rPr>
          <w:rFonts w:ascii="Times New Roman" w:hAnsi="Times New Roman"/>
          <w:u w:val="single"/>
        </w:rPr>
        <w:t>Telephone Meeting</w:t>
      </w:r>
      <w:r>
        <w:rPr>
          <w:rFonts w:ascii="Times New Roman" w:hAnsi="Times New Roman"/>
        </w:rPr>
        <w:t>.  Any one or more directors may participate in a meeting of the Board of Directors by means of a conference telephone or similar telecommunications device which allows all persons participating in the meeting to hear each other. Participation by telephone shall be equivalent to pre</w:t>
      </w:r>
      <w:r>
        <w:rPr>
          <w:rFonts w:ascii="Times New Roman" w:hAnsi="Times New Roman"/>
        </w:rPr>
        <w:softHyphen/>
        <w:t>sence in person at the meeting for purposes of determining if a quorum is present.</w:t>
      </w:r>
    </w:p>
    <w:p w:rsidR="00904B4F" w:rsidRDefault="00904B4F">
      <w:pPr>
        <w:ind w:firstLine="720"/>
        <w:rPr>
          <w:rFonts w:ascii="Times New Roman" w:hAnsi="Times New Roman"/>
        </w:rPr>
      </w:pPr>
    </w:p>
    <w:p w:rsidR="00904B4F" w:rsidRDefault="00904B4F">
      <w:pPr>
        <w:tabs>
          <w:tab w:val="left" w:pos="-1440"/>
        </w:tabs>
        <w:ind w:firstLine="720"/>
        <w:rPr>
          <w:rFonts w:ascii="Times New Roman" w:hAnsi="Times New Roman"/>
          <w:b/>
        </w:rPr>
      </w:pPr>
      <w:r>
        <w:rPr>
          <w:rFonts w:ascii="Times New Roman" w:hAnsi="Times New Roman"/>
        </w:rPr>
        <w:t xml:space="preserve">Section 14.  </w:t>
      </w:r>
      <w:r>
        <w:rPr>
          <w:rFonts w:ascii="Times New Roman" w:hAnsi="Times New Roman"/>
          <w:u w:val="single"/>
        </w:rPr>
        <w:t>Conflicts of Interest</w:t>
      </w:r>
      <w:r>
        <w:rPr>
          <w:rFonts w:ascii="Times New Roman" w:hAnsi="Times New Roman"/>
        </w:rPr>
        <w:t xml:space="preserve">.  </w:t>
      </w:r>
    </w:p>
    <w:p w:rsidR="00904B4F" w:rsidRDefault="00904B4F">
      <w:pPr>
        <w:tabs>
          <w:tab w:val="left" w:pos="-1440"/>
        </w:tabs>
        <w:ind w:firstLine="720"/>
        <w:rPr>
          <w:rFonts w:ascii="Times New Roman" w:hAnsi="Times New Roman"/>
        </w:rPr>
      </w:pPr>
      <w:r>
        <w:rPr>
          <w:rFonts w:ascii="Times New Roman" w:hAnsi="Times New Roman"/>
        </w:rPr>
        <w:t xml:space="preserve"> </w:t>
      </w:r>
    </w:p>
    <w:p w:rsidR="00904B4F" w:rsidRDefault="00904B4F">
      <w:pPr>
        <w:tabs>
          <w:tab w:val="left" w:pos="-1440"/>
        </w:tabs>
        <w:ind w:left="720"/>
        <w:rPr>
          <w:rFonts w:ascii="Times New Roman" w:hAnsi="Times New Roman"/>
        </w:rPr>
      </w:pPr>
      <w:r>
        <w:rPr>
          <w:rFonts w:ascii="Times New Roman" w:hAnsi="Times New Roman"/>
        </w:rPr>
        <w:t>(a)</w:t>
      </w:r>
      <w:r>
        <w:rPr>
          <w:rFonts w:ascii="Times New Roman" w:hAnsi="Times New Roman"/>
        </w:rPr>
        <w:tab/>
      </w:r>
      <w:r w:rsidR="00536D66" w:rsidRPr="00904765">
        <w:rPr>
          <w:rFonts w:ascii="Times New Roman" w:hAnsi="Times New Roman"/>
        </w:rPr>
        <w:t xml:space="preserve">Board members must comply with the conflict of interest guidelines of AHS as promulgated by the ethics committee.  </w:t>
      </w:r>
      <w:r>
        <w:rPr>
          <w:rFonts w:ascii="Times New Roman" w:hAnsi="Times New Roman"/>
        </w:rPr>
        <w:t xml:space="preserve">In the event any director has a conflict of interest which might properly limit such director’s fair and impartial participation in Board deliberations or decisions, such director shall inform the Board as to the circumstances of such conflict. If those circumstances require the nonparticipation of the affected director, the Board may nonetheless request from the director any appropriate nonconfidential information which might inform its decisions. "Conflict of interest," as referred to herein, shall include, but shall not be limited to, any </w:t>
      </w:r>
      <w:r w:rsidR="009B1E4D" w:rsidRPr="00904765">
        <w:rPr>
          <w:rFonts w:ascii="Times New Roman" w:hAnsi="Times New Roman"/>
        </w:rPr>
        <w:t xml:space="preserve">business or financial </w:t>
      </w:r>
      <w:r>
        <w:rPr>
          <w:rFonts w:ascii="Times New Roman" w:hAnsi="Times New Roman"/>
        </w:rPr>
        <w:t>transaction by or with the Corporation in which a director has a direct or indirect personal interest, any transaction in which a director is unable to exercise impartial judgment or otherwise act in the best interests of the Corporation</w:t>
      </w:r>
      <w:r w:rsidR="00A840BC">
        <w:rPr>
          <w:rFonts w:ascii="Times New Roman" w:hAnsi="Times New Roman"/>
        </w:rPr>
        <w:t xml:space="preserve">, </w:t>
      </w:r>
      <w:r w:rsidR="00A840BC" w:rsidRPr="00904765">
        <w:rPr>
          <w:rFonts w:ascii="Times New Roman" w:hAnsi="Times New Roman"/>
        </w:rPr>
        <w:t>or any transaction defined to be a conflict of interest by any separate AHS Conflict of Interest policy</w:t>
      </w:r>
      <w:r>
        <w:rPr>
          <w:rFonts w:ascii="Times New Roman" w:hAnsi="Times New Roman"/>
        </w:rPr>
        <w:t>.</w:t>
      </w:r>
    </w:p>
    <w:p w:rsidR="00904B4F" w:rsidRDefault="00904B4F">
      <w:pPr>
        <w:rPr>
          <w:rFonts w:ascii="Times New Roman" w:hAnsi="Times New Roman"/>
        </w:rPr>
      </w:pPr>
    </w:p>
    <w:p w:rsidR="00904B4F" w:rsidRDefault="00904B4F">
      <w:pPr>
        <w:tabs>
          <w:tab w:val="left" w:pos="-1440"/>
        </w:tabs>
        <w:ind w:left="720"/>
        <w:rPr>
          <w:rFonts w:ascii="Times New Roman" w:hAnsi="Times New Roman"/>
        </w:rPr>
      </w:pPr>
      <w:r>
        <w:rPr>
          <w:rFonts w:ascii="Times New Roman" w:hAnsi="Times New Roman"/>
        </w:rPr>
        <w:lastRenderedPageBreak/>
        <w:t>(b)</w:t>
      </w:r>
      <w:r>
        <w:rPr>
          <w:rFonts w:ascii="Times New Roman" w:hAnsi="Times New Roman"/>
        </w:rPr>
        <w:tab/>
        <w:t xml:space="preserve"> No director shall cast a vote, nor take part in the final deliberation in any matter in which he or she, members of his or her immediate family or any organization to which such director has allegiance, has a personal interest that may be seen as competing with the interest of the Corporation. Any director who believes he or she may have such a conflict-of-interest shall so notify the Board prior to deliberation on the matter in question, and the Board shall make the final determination as to whether any director has a conflict-of-interest in any matter. The minutes of the Board meeting shall reflect disclosure of any conflict-of-interest and the recusal of the interested director.</w:t>
      </w:r>
    </w:p>
    <w:p w:rsidR="00904B4F" w:rsidRDefault="00904B4F">
      <w:pPr>
        <w:ind w:firstLine="720"/>
        <w:rPr>
          <w:rFonts w:ascii="Times New Roman" w:hAnsi="Times New Roman"/>
        </w:rPr>
      </w:pPr>
    </w:p>
    <w:p w:rsidR="00EB73DA" w:rsidRDefault="00EB73DA">
      <w:pPr>
        <w:rPr>
          <w:rFonts w:ascii="Times New Roman" w:hAnsi="Times New Roman"/>
        </w:rPr>
      </w:pPr>
    </w:p>
    <w:p w:rsidR="00904B4F" w:rsidRDefault="00904B4F">
      <w:pPr>
        <w:tabs>
          <w:tab w:val="center" w:pos="4680"/>
        </w:tabs>
        <w:rPr>
          <w:rFonts w:ascii="Times New Roman" w:hAnsi="Times New Roman"/>
        </w:rPr>
      </w:pPr>
      <w:r>
        <w:rPr>
          <w:rFonts w:ascii="Times New Roman" w:hAnsi="Times New Roman"/>
        </w:rPr>
        <w:tab/>
      </w:r>
      <w:r>
        <w:rPr>
          <w:rFonts w:ascii="Times New Roman" w:hAnsi="Times New Roman"/>
          <w:b/>
        </w:rPr>
        <w:t>ARTICLE  V</w:t>
      </w:r>
    </w:p>
    <w:p w:rsidR="00904B4F" w:rsidRDefault="00904B4F">
      <w:pPr>
        <w:tabs>
          <w:tab w:val="center" w:pos="4680"/>
        </w:tabs>
        <w:rPr>
          <w:rFonts w:ascii="Times New Roman" w:hAnsi="Times New Roman"/>
        </w:rPr>
      </w:pPr>
      <w:r>
        <w:rPr>
          <w:rFonts w:ascii="Times New Roman" w:hAnsi="Times New Roman"/>
        </w:rPr>
        <w:tab/>
        <w:t>OFFICERS</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1.  </w:t>
      </w:r>
      <w:r>
        <w:rPr>
          <w:rFonts w:ascii="Times New Roman" w:hAnsi="Times New Roman"/>
          <w:u w:val="single"/>
        </w:rPr>
        <w:t>Officers</w:t>
      </w:r>
      <w:r>
        <w:rPr>
          <w:rFonts w:ascii="Times New Roman" w:hAnsi="Times New Roman"/>
        </w:rPr>
        <w:t>.  The officers of the Corporation, shall consist of a President, a President-Elect, a Secretary, a Treasurer and a</w:t>
      </w:r>
      <w:r w:rsidR="00AC4F92">
        <w:rPr>
          <w:rFonts w:ascii="Times New Roman" w:hAnsi="Times New Roman"/>
        </w:rPr>
        <w:t xml:space="preserve">n </w:t>
      </w:r>
      <w:r w:rsidR="00AC4F92" w:rsidRPr="00904765">
        <w:rPr>
          <w:rFonts w:ascii="Times New Roman" w:hAnsi="Times New Roman"/>
        </w:rPr>
        <w:t>Immediate</w:t>
      </w:r>
      <w:r>
        <w:rPr>
          <w:rFonts w:ascii="Times New Roman" w:hAnsi="Times New Roman"/>
        </w:rPr>
        <w:t xml:space="preserve"> Past-President. The Corporation may have such other assistant officers as the Board of Directors may deem necessary, and such officers shall have the authority prescribed by the Board. One person may hold more than one office, other than the offices of President and Secretary.</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2.  </w:t>
      </w:r>
      <w:r>
        <w:rPr>
          <w:rFonts w:ascii="Times New Roman" w:hAnsi="Times New Roman"/>
          <w:u w:val="single"/>
        </w:rPr>
        <w:t>Election of Officers</w:t>
      </w:r>
      <w:r>
        <w:rPr>
          <w:rFonts w:ascii="Times New Roman" w:hAnsi="Times New Roman"/>
        </w:rPr>
        <w:t xml:space="preserve">.  </w:t>
      </w:r>
    </w:p>
    <w:p w:rsidR="00904B4F" w:rsidRDefault="00904B4F">
      <w:pPr>
        <w:ind w:firstLine="720"/>
        <w:rPr>
          <w:rFonts w:ascii="Times New Roman" w:hAnsi="Times New Roman"/>
        </w:rPr>
      </w:pPr>
    </w:p>
    <w:p w:rsidR="00904B4F" w:rsidRDefault="00904B4F">
      <w:pPr>
        <w:ind w:left="720"/>
        <w:rPr>
          <w:rFonts w:ascii="Times New Roman" w:hAnsi="Times New Roman"/>
        </w:rPr>
      </w:pPr>
      <w:r>
        <w:rPr>
          <w:rFonts w:ascii="Times New Roman" w:hAnsi="Times New Roman"/>
        </w:rPr>
        <w:t xml:space="preserve">a.   </w:t>
      </w:r>
      <w:r w:rsidR="00F74DA5">
        <w:rPr>
          <w:rFonts w:ascii="Times New Roman" w:hAnsi="Times New Roman"/>
        </w:rPr>
        <w:t>T</w:t>
      </w:r>
      <w:r>
        <w:rPr>
          <w:rFonts w:ascii="Times New Roman" w:hAnsi="Times New Roman"/>
        </w:rPr>
        <w:t xml:space="preserve">he Nominating Committee shall solicit nominations for President-Elect, Secretary and Treasurer from the AHS voting members. </w:t>
      </w:r>
      <w:r w:rsidR="00A840BC">
        <w:rPr>
          <w:rFonts w:ascii="Times New Roman" w:hAnsi="Times New Roman"/>
        </w:rPr>
        <w:t xml:space="preserve"> </w:t>
      </w:r>
      <w:r w:rsidR="00A840BC" w:rsidRPr="00904765">
        <w:rPr>
          <w:rFonts w:ascii="Times New Roman" w:hAnsi="Times New Roman"/>
        </w:rPr>
        <w:t xml:space="preserve">Each </w:t>
      </w:r>
      <w:r w:rsidR="00172200" w:rsidRPr="00904765">
        <w:rPr>
          <w:rFonts w:ascii="Times New Roman" w:hAnsi="Times New Roman"/>
        </w:rPr>
        <w:t xml:space="preserve">AHS </w:t>
      </w:r>
      <w:r w:rsidR="00A840BC" w:rsidRPr="00904765">
        <w:rPr>
          <w:rFonts w:ascii="Times New Roman" w:hAnsi="Times New Roman"/>
        </w:rPr>
        <w:t xml:space="preserve">voting member may nominate no more than one person for each open officer position.  </w:t>
      </w:r>
      <w:r>
        <w:rPr>
          <w:rFonts w:ascii="Times New Roman" w:hAnsi="Times New Roman"/>
        </w:rPr>
        <w:t xml:space="preserve">No person may nominate himself or herself, but any member may indicate to the Nominating Committee his or her willingness to serve in a particular position if nominated.  </w:t>
      </w:r>
    </w:p>
    <w:p w:rsidR="00904B4F" w:rsidRDefault="00904B4F">
      <w:pPr>
        <w:ind w:firstLine="720"/>
        <w:rPr>
          <w:rFonts w:ascii="Times New Roman" w:hAnsi="Times New Roman"/>
        </w:rPr>
      </w:pPr>
    </w:p>
    <w:p w:rsidR="00904B4F" w:rsidRDefault="00904B4F">
      <w:pPr>
        <w:ind w:left="720"/>
        <w:rPr>
          <w:rFonts w:ascii="Times New Roman" w:hAnsi="Times New Roman"/>
        </w:rPr>
      </w:pPr>
      <w:r>
        <w:rPr>
          <w:rFonts w:ascii="Times New Roman" w:hAnsi="Times New Roman"/>
        </w:rPr>
        <w:t>b.  Upon reviewing the nominations it has received</w:t>
      </w:r>
      <w:r w:rsidR="00A840BC">
        <w:rPr>
          <w:rFonts w:ascii="Times New Roman" w:hAnsi="Times New Roman"/>
        </w:rPr>
        <w:t xml:space="preserve"> </w:t>
      </w:r>
      <w:r w:rsidR="00A840BC" w:rsidRPr="00904765">
        <w:t>and adding any other nominations of its own</w:t>
      </w:r>
      <w:r>
        <w:rPr>
          <w:rFonts w:ascii="Times New Roman" w:hAnsi="Times New Roman"/>
        </w:rPr>
        <w:t xml:space="preserve">, the Nominating Committee will, by majority vote of a quorum, select </w:t>
      </w:r>
      <w:r w:rsidRPr="00904765">
        <w:rPr>
          <w:rFonts w:ascii="Times New Roman" w:hAnsi="Times New Roman"/>
        </w:rPr>
        <w:t>one person</w:t>
      </w:r>
      <w:r>
        <w:rPr>
          <w:rFonts w:ascii="Times New Roman" w:hAnsi="Times New Roman"/>
        </w:rPr>
        <w:t xml:space="preserve"> for each officer position and submit that slate of nominees to the Board of Directors. The Nominating Committee shall also forward to the Board a list of all other officer nominees the Nominating Committee received. </w:t>
      </w:r>
    </w:p>
    <w:p w:rsidR="00904B4F" w:rsidRDefault="00904B4F">
      <w:pPr>
        <w:ind w:firstLine="720"/>
        <w:rPr>
          <w:rFonts w:ascii="Times New Roman" w:hAnsi="Times New Roman"/>
        </w:rPr>
      </w:pPr>
    </w:p>
    <w:p w:rsidR="00904B4F" w:rsidRPr="009B1E4D" w:rsidRDefault="00904B4F">
      <w:pPr>
        <w:ind w:left="720"/>
        <w:rPr>
          <w:rFonts w:ascii="Times New Roman" w:hAnsi="Times New Roman"/>
          <w:b/>
          <w:u w:val="single"/>
        </w:rPr>
      </w:pPr>
      <w:r>
        <w:rPr>
          <w:rFonts w:ascii="Times New Roman" w:hAnsi="Times New Roman"/>
        </w:rPr>
        <w:t xml:space="preserve">c. The Board of Directors shall review the nominees proposed by the Nominating Committee and shall, by majority vote of a quorum, select a slate consisting of </w:t>
      </w:r>
      <w:r w:rsidRPr="00904765">
        <w:rPr>
          <w:rFonts w:ascii="Times New Roman" w:hAnsi="Times New Roman"/>
        </w:rPr>
        <w:t>one nominee</w:t>
      </w:r>
      <w:r>
        <w:rPr>
          <w:rFonts w:ascii="Times New Roman" w:hAnsi="Times New Roman"/>
        </w:rPr>
        <w:t xml:space="preserve"> for each officer position, using some or all of the Nominating Committee’s proposed slate, and if desired, adding one or more of the other officer nominees who were not selected by the Nominating Committee.</w:t>
      </w:r>
      <w:r w:rsidR="009B1E4D">
        <w:rPr>
          <w:rFonts w:ascii="Times New Roman" w:hAnsi="Times New Roman"/>
        </w:rPr>
        <w:t xml:space="preserve">  </w:t>
      </w:r>
      <w:r w:rsidR="002F603D">
        <w:rPr>
          <w:rFonts w:ascii="Times New Roman" w:hAnsi="Times New Roman"/>
        </w:rPr>
        <w:t>AHS voting members may not nominate any additional candidates from the floor of any meeting, nor may AHS voting members submit additional write-in candidates by any means.</w:t>
      </w:r>
    </w:p>
    <w:p w:rsidR="00904B4F" w:rsidRDefault="00904B4F">
      <w:pPr>
        <w:ind w:firstLine="720"/>
        <w:rPr>
          <w:rFonts w:ascii="Times New Roman" w:hAnsi="Times New Roman"/>
        </w:rPr>
      </w:pPr>
      <w:r>
        <w:rPr>
          <w:rFonts w:ascii="Times New Roman" w:hAnsi="Times New Roman"/>
        </w:rPr>
        <w:t xml:space="preserve"> </w:t>
      </w:r>
    </w:p>
    <w:p w:rsidR="00150A5A" w:rsidRDefault="00904B4F" w:rsidP="00150A5A">
      <w:pPr>
        <w:ind w:left="720"/>
        <w:rPr>
          <w:rFonts w:ascii="Times New Roman" w:hAnsi="Times New Roman"/>
        </w:rPr>
      </w:pPr>
      <w:r>
        <w:rPr>
          <w:rFonts w:ascii="Times New Roman" w:hAnsi="Times New Roman"/>
        </w:rPr>
        <w:t xml:space="preserve">d.  </w:t>
      </w:r>
      <w:r w:rsidR="00894826" w:rsidRPr="00904765">
        <w:rPr>
          <w:rFonts w:ascii="Times New Roman" w:hAnsi="Times New Roman"/>
        </w:rPr>
        <w:t xml:space="preserve">In the notice to </w:t>
      </w:r>
      <w:r w:rsidR="00172200" w:rsidRPr="00904765">
        <w:rPr>
          <w:rFonts w:ascii="Times New Roman" w:hAnsi="Times New Roman"/>
        </w:rPr>
        <w:t xml:space="preserve">AHS voting </w:t>
      </w:r>
      <w:r w:rsidR="00894826" w:rsidRPr="00904765">
        <w:rPr>
          <w:rFonts w:ascii="Times New Roman" w:hAnsi="Times New Roman"/>
        </w:rPr>
        <w:t>member</w:t>
      </w:r>
      <w:r w:rsidR="00172200" w:rsidRPr="00904765">
        <w:rPr>
          <w:rFonts w:ascii="Times New Roman" w:hAnsi="Times New Roman"/>
        </w:rPr>
        <w:t>s</w:t>
      </w:r>
      <w:r w:rsidR="00894826" w:rsidRPr="00904765">
        <w:rPr>
          <w:rFonts w:ascii="Times New Roman" w:hAnsi="Times New Roman"/>
        </w:rPr>
        <w:t xml:space="preserve"> of the </w:t>
      </w:r>
      <w:r w:rsidR="0033672A">
        <w:rPr>
          <w:rFonts w:ascii="Times New Roman" w:hAnsi="Times New Roman"/>
        </w:rPr>
        <w:t xml:space="preserve"> meeting at which officers are elected</w:t>
      </w:r>
      <w:r w:rsidR="00894826" w:rsidRPr="00904765">
        <w:rPr>
          <w:rFonts w:ascii="Times New Roman" w:hAnsi="Times New Roman"/>
        </w:rPr>
        <w:t>, t</w:t>
      </w:r>
      <w:r>
        <w:rPr>
          <w:rFonts w:ascii="Times New Roman" w:hAnsi="Times New Roman"/>
        </w:rPr>
        <w:t xml:space="preserve">he Board shall </w:t>
      </w:r>
      <w:r w:rsidR="00EB73DA" w:rsidRPr="00904765">
        <w:rPr>
          <w:rFonts w:ascii="Times New Roman" w:hAnsi="Times New Roman"/>
        </w:rPr>
        <w:t>include</w:t>
      </w:r>
      <w:r w:rsidR="00EB73DA">
        <w:rPr>
          <w:rFonts w:ascii="Times New Roman" w:hAnsi="Times New Roman"/>
          <w:b/>
          <w:u w:val="single"/>
        </w:rPr>
        <w:t xml:space="preserve"> </w:t>
      </w:r>
      <w:r>
        <w:rPr>
          <w:rFonts w:ascii="Times New Roman" w:hAnsi="Times New Roman"/>
        </w:rPr>
        <w:t>its final slate of candidates for ratification by the voting members</w:t>
      </w:r>
      <w:r w:rsidR="00232605">
        <w:rPr>
          <w:rFonts w:ascii="Times New Roman" w:hAnsi="Times New Roman"/>
        </w:rPr>
        <w:t xml:space="preserve"> </w:t>
      </w:r>
      <w:r>
        <w:rPr>
          <w:rFonts w:ascii="Times New Roman" w:hAnsi="Times New Roman"/>
        </w:rPr>
        <w:t xml:space="preserve">. </w:t>
      </w:r>
      <w:r w:rsidR="009B1E4D">
        <w:rPr>
          <w:rFonts w:ascii="Times New Roman" w:hAnsi="Times New Roman"/>
        </w:rPr>
        <w:t xml:space="preserve"> </w:t>
      </w:r>
      <w:r w:rsidR="00150A5A">
        <w:rPr>
          <w:rFonts w:ascii="Times New Roman" w:hAnsi="Times New Roman"/>
        </w:rPr>
        <w:t xml:space="preserve">If a </w:t>
      </w:r>
      <w:r w:rsidR="00150A5A" w:rsidRPr="00904765">
        <w:rPr>
          <w:rFonts w:ascii="Times New Roman" w:hAnsi="Times New Roman"/>
        </w:rPr>
        <w:t>nominee for an officer position</w:t>
      </w:r>
      <w:r w:rsidR="00150A5A">
        <w:rPr>
          <w:rFonts w:ascii="Times New Roman" w:hAnsi="Times New Roman"/>
        </w:rPr>
        <w:t xml:space="preserve"> is not approved by a majority vote of the </w:t>
      </w:r>
      <w:r w:rsidR="00172200" w:rsidRPr="00904765">
        <w:rPr>
          <w:rFonts w:ascii="Times New Roman" w:hAnsi="Times New Roman"/>
        </w:rPr>
        <w:t>AHS voting</w:t>
      </w:r>
      <w:r w:rsidR="00172200">
        <w:rPr>
          <w:rFonts w:ascii="Times New Roman" w:hAnsi="Times New Roman"/>
        </w:rPr>
        <w:t xml:space="preserve"> </w:t>
      </w:r>
      <w:r w:rsidR="00150A5A">
        <w:rPr>
          <w:rFonts w:ascii="Times New Roman" w:hAnsi="Times New Roman"/>
        </w:rPr>
        <w:t>members present</w:t>
      </w:r>
      <w:r w:rsidR="00C059E3">
        <w:rPr>
          <w:rFonts w:ascii="Times New Roman" w:hAnsi="Times New Roman"/>
        </w:rPr>
        <w:t xml:space="preserve"> in person or by proxy</w:t>
      </w:r>
      <w:r w:rsidR="00150A5A">
        <w:rPr>
          <w:rFonts w:ascii="Times New Roman" w:hAnsi="Times New Roman"/>
        </w:rPr>
        <w:t xml:space="preserve">, the Board of Directors may fill that position by </w:t>
      </w:r>
      <w:r w:rsidR="00150A5A">
        <w:rPr>
          <w:rFonts w:ascii="Times New Roman" w:hAnsi="Times New Roman"/>
        </w:rPr>
        <w:lastRenderedPageBreak/>
        <w:t xml:space="preserve">majority vote of the Board or the Board may allow the current officer to remain in that position for another term.  </w:t>
      </w:r>
    </w:p>
    <w:p w:rsidR="00150A5A" w:rsidRDefault="00150A5A">
      <w:pPr>
        <w:ind w:left="720"/>
        <w:rPr>
          <w:rFonts w:ascii="Times New Roman" w:hAnsi="Times New Roman"/>
        </w:rPr>
      </w:pPr>
    </w:p>
    <w:p w:rsidR="00904B4F" w:rsidRDefault="00904B4F">
      <w:pPr>
        <w:ind w:left="720"/>
        <w:rPr>
          <w:rFonts w:ascii="Times New Roman" w:hAnsi="Times New Roman"/>
        </w:rPr>
      </w:pPr>
      <w:r>
        <w:rPr>
          <w:rFonts w:ascii="Times New Roman" w:hAnsi="Times New Roman"/>
        </w:rPr>
        <w:t xml:space="preserve">5.  There shall be no expectation of escalation of Board and Executive Committee members except for the President-elect.   </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3.  </w:t>
      </w:r>
      <w:r>
        <w:rPr>
          <w:rFonts w:ascii="Times New Roman" w:hAnsi="Times New Roman"/>
          <w:u w:val="single"/>
        </w:rPr>
        <w:t>Term of Office</w:t>
      </w:r>
      <w:r>
        <w:rPr>
          <w:rFonts w:ascii="Times New Roman" w:hAnsi="Times New Roman"/>
        </w:rPr>
        <w:t>.  The officers of the Corporation shall be installed at the  meeting at which they are elected and shall hold office for two years  or until their respective successors shall have been duly elected.</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4.  </w:t>
      </w:r>
      <w:r>
        <w:rPr>
          <w:rFonts w:ascii="Times New Roman" w:hAnsi="Times New Roman"/>
          <w:u w:val="single"/>
        </w:rPr>
        <w:t>Resignation</w:t>
      </w:r>
      <w:r>
        <w:rPr>
          <w:rFonts w:ascii="Times New Roman" w:hAnsi="Times New Roman"/>
        </w:rPr>
        <w:t xml:space="preserve">.  Any officer may resign at any time by giving written notice to the President or Secretary. Such resignation shall take effect at the time specified in the notice, or if no time is specified, then immediately.  </w:t>
      </w:r>
    </w:p>
    <w:p w:rsidR="00904B4F" w:rsidRDefault="00904B4F">
      <w:pPr>
        <w:rPr>
          <w:rFonts w:ascii="Times New Roman" w:hAnsi="Times New Roman"/>
        </w:rPr>
      </w:pPr>
    </w:p>
    <w:p w:rsidR="009B1E4D" w:rsidRPr="00A840BC" w:rsidRDefault="00904B4F" w:rsidP="009B1E4D">
      <w:pPr>
        <w:ind w:firstLine="720"/>
        <w:rPr>
          <w:rFonts w:ascii="Times New Roman" w:hAnsi="Times New Roman"/>
          <w:b/>
          <w:u w:val="single"/>
        </w:rPr>
      </w:pPr>
      <w:r>
        <w:rPr>
          <w:rFonts w:ascii="Times New Roman" w:hAnsi="Times New Roman"/>
        </w:rPr>
        <w:t xml:space="preserve">Section 5.  </w:t>
      </w:r>
      <w:r>
        <w:rPr>
          <w:rFonts w:ascii="Times New Roman" w:hAnsi="Times New Roman"/>
          <w:u w:val="single"/>
        </w:rPr>
        <w:t>Removal</w:t>
      </w:r>
      <w:r>
        <w:rPr>
          <w:rFonts w:ascii="Times New Roman" w:hAnsi="Times New Roman"/>
        </w:rPr>
        <w:t xml:space="preserve">.  </w:t>
      </w:r>
      <w:r w:rsidR="009B1E4D">
        <w:rPr>
          <w:rFonts w:ascii="Times New Roman" w:hAnsi="Times New Roman"/>
        </w:rPr>
        <w:t xml:space="preserve">At any regular or special meeting of the </w:t>
      </w:r>
      <w:r w:rsidR="00C9531D" w:rsidRPr="00904765">
        <w:rPr>
          <w:rFonts w:ascii="Times New Roman" w:hAnsi="Times New Roman"/>
        </w:rPr>
        <w:t>AHS</w:t>
      </w:r>
      <w:r w:rsidR="00D27A84" w:rsidRPr="00904765">
        <w:rPr>
          <w:rFonts w:ascii="Times New Roman" w:hAnsi="Times New Roman"/>
        </w:rPr>
        <w:t xml:space="preserve"> voting</w:t>
      </w:r>
      <w:r w:rsidR="00C9531D" w:rsidRPr="00904765">
        <w:rPr>
          <w:rFonts w:ascii="Times New Roman" w:hAnsi="Times New Roman"/>
        </w:rPr>
        <w:t xml:space="preserve"> </w:t>
      </w:r>
      <w:r w:rsidR="009B1E4D">
        <w:rPr>
          <w:rFonts w:ascii="Times New Roman" w:hAnsi="Times New Roman"/>
        </w:rPr>
        <w:t xml:space="preserve">members called expressly for that purpose, any officer may be removed from such office, with or without cause, by a </w:t>
      </w:r>
      <w:r w:rsidR="00536D66" w:rsidRPr="00904765">
        <w:rPr>
          <w:rFonts w:ascii="Times New Roman" w:hAnsi="Times New Roman"/>
        </w:rPr>
        <w:t>two-thirds</w:t>
      </w:r>
      <w:r w:rsidR="00536D66">
        <w:rPr>
          <w:rFonts w:ascii="Times New Roman" w:hAnsi="Times New Roman"/>
        </w:rPr>
        <w:t xml:space="preserve"> </w:t>
      </w:r>
      <w:r w:rsidR="009B1E4D">
        <w:rPr>
          <w:rFonts w:ascii="Times New Roman" w:hAnsi="Times New Roman"/>
        </w:rPr>
        <w:t xml:space="preserve">vote of the </w:t>
      </w:r>
      <w:r w:rsidR="00C059E3">
        <w:rPr>
          <w:rFonts w:ascii="Times New Roman" w:hAnsi="Times New Roman"/>
        </w:rPr>
        <w:t xml:space="preserve">AHS </w:t>
      </w:r>
      <w:r w:rsidR="009B1E4D">
        <w:rPr>
          <w:rFonts w:ascii="Times New Roman" w:hAnsi="Times New Roman"/>
        </w:rPr>
        <w:t xml:space="preserve">voting members </w:t>
      </w:r>
      <w:r w:rsidR="009B1E4D" w:rsidRPr="00904765">
        <w:rPr>
          <w:rFonts w:ascii="Times New Roman" w:hAnsi="Times New Roman"/>
        </w:rPr>
        <w:t>present</w:t>
      </w:r>
      <w:r w:rsidR="00C059E3">
        <w:rPr>
          <w:rFonts w:ascii="Times New Roman" w:hAnsi="Times New Roman"/>
        </w:rPr>
        <w:t xml:space="preserve"> in person or by proxy</w:t>
      </w:r>
      <w:r w:rsidR="009B1E4D" w:rsidRPr="00904765">
        <w:rPr>
          <w:rFonts w:ascii="Times New Roman" w:hAnsi="Times New Roman"/>
        </w:rPr>
        <w:t>.</w:t>
      </w:r>
      <w:r w:rsidR="009B1E4D">
        <w:rPr>
          <w:rFonts w:ascii="Times New Roman" w:hAnsi="Times New Roman"/>
        </w:rPr>
        <w:t xml:space="preserve"> </w:t>
      </w:r>
      <w:r w:rsidR="00A840BC">
        <w:rPr>
          <w:rFonts w:ascii="Times New Roman" w:hAnsi="Times New Roman"/>
        </w:rPr>
        <w:t xml:space="preserve">   </w:t>
      </w:r>
      <w:r w:rsidR="00A840BC" w:rsidRPr="00904765">
        <w:rPr>
          <w:rFonts w:ascii="Times New Roman" w:hAnsi="Times New Roman"/>
        </w:rPr>
        <w:t xml:space="preserve">In addition, the Board </w:t>
      </w:r>
      <w:r w:rsidR="00C9531D" w:rsidRPr="00904765">
        <w:rPr>
          <w:rFonts w:ascii="Times New Roman" w:hAnsi="Times New Roman"/>
        </w:rPr>
        <w:t xml:space="preserve">of Directors </w:t>
      </w:r>
      <w:r w:rsidR="00A840BC" w:rsidRPr="00904765">
        <w:rPr>
          <w:rFonts w:ascii="Times New Roman" w:hAnsi="Times New Roman"/>
        </w:rPr>
        <w:t xml:space="preserve">may remove any officer with or without cause </w:t>
      </w:r>
      <w:r w:rsidR="00536D66" w:rsidRPr="00904765">
        <w:rPr>
          <w:rFonts w:ascii="Times New Roman" w:hAnsi="Times New Roman"/>
        </w:rPr>
        <w:t xml:space="preserve">by a two-thirds vote of </w:t>
      </w:r>
      <w:r w:rsidR="00C059E3">
        <w:rPr>
          <w:rFonts w:ascii="Times New Roman" w:hAnsi="Times New Roman"/>
        </w:rPr>
        <w:t xml:space="preserve">a quorum of </w:t>
      </w:r>
      <w:r w:rsidR="00536D66" w:rsidRPr="00904765">
        <w:rPr>
          <w:rFonts w:ascii="Times New Roman" w:hAnsi="Times New Roman"/>
        </w:rPr>
        <w:t xml:space="preserve">the </w:t>
      </w:r>
      <w:r w:rsidR="00172200" w:rsidRPr="00904765">
        <w:rPr>
          <w:rFonts w:ascii="Times New Roman" w:hAnsi="Times New Roman"/>
        </w:rPr>
        <w:t xml:space="preserve">voting </w:t>
      </w:r>
      <w:r w:rsidR="00536D66" w:rsidRPr="00904765">
        <w:rPr>
          <w:rFonts w:ascii="Times New Roman" w:hAnsi="Times New Roman"/>
        </w:rPr>
        <w:t xml:space="preserve">directors present </w:t>
      </w:r>
      <w:r w:rsidR="00A840BC" w:rsidRPr="00904765">
        <w:rPr>
          <w:rFonts w:ascii="Times New Roman" w:hAnsi="Times New Roman"/>
        </w:rPr>
        <w:t>at any regular or special meeting of the Board called expressly for that purpose.</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6.  </w:t>
      </w:r>
      <w:r>
        <w:rPr>
          <w:rFonts w:ascii="Times New Roman" w:hAnsi="Times New Roman"/>
          <w:u w:val="single"/>
        </w:rPr>
        <w:t>Vacancies</w:t>
      </w:r>
      <w:r>
        <w:rPr>
          <w:rFonts w:ascii="Times New Roman" w:hAnsi="Times New Roman"/>
        </w:rPr>
        <w:t>.  A vacancy in any office shall be filled by the Board of Directors for the unexpired term.</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7.  </w:t>
      </w:r>
      <w:r>
        <w:rPr>
          <w:rFonts w:ascii="Times New Roman" w:hAnsi="Times New Roman"/>
          <w:u w:val="single"/>
        </w:rPr>
        <w:t>President.</w:t>
      </w:r>
      <w:r>
        <w:rPr>
          <w:rFonts w:ascii="Times New Roman" w:hAnsi="Times New Roman"/>
        </w:rPr>
        <w:t xml:space="preserve">  The President-elect will automatically become the President after satisfactory completion of his term as President-elect. The Nominating Committee shall monitor the functioning of the President-elect and shall notify the Board of Directors if the individual’s performance and conduct have been satisfactory and in the best interests of AHS. On report of any unsatisfactory performance by the President-elect from the Nominating Committee, the Board of Directors may choose not to promote the President-elect to the President with a two- thirds majority vote. In such an event, a new President shall be nominated by the Nominating Committee. The President will then be elected by a majority of voting members at the annual meeting. The President shall perform the following duties:</w:t>
      </w:r>
    </w:p>
    <w:p w:rsidR="00904B4F" w:rsidRDefault="00904B4F">
      <w:pPr>
        <w:ind w:left="1440" w:hanging="720"/>
        <w:rPr>
          <w:rFonts w:ascii="Times New Roman" w:hAnsi="Times New Roman"/>
        </w:rPr>
      </w:pPr>
      <w:r>
        <w:rPr>
          <w:rFonts w:ascii="Times New Roman" w:hAnsi="Times New Roman"/>
        </w:rPr>
        <w:t>a)</w:t>
      </w:r>
      <w:r>
        <w:rPr>
          <w:rFonts w:ascii="Times New Roman" w:hAnsi="Times New Roman"/>
        </w:rPr>
        <w:tab/>
        <w:t>The President shall be an ex officio (nonvoting) member of all Committees and Chairman, with vote, of the Board of Directors.</w:t>
      </w:r>
    </w:p>
    <w:p w:rsidR="00904B4F" w:rsidRDefault="00904B4F">
      <w:pPr>
        <w:ind w:left="1440" w:hanging="720"/>
        <w:rPr>
          <w:rFonts w:ascii="Times New Roman" w:hAnsi="Times New Roman"/>
        </w:rPr>
      </w:pPr>
      <w:r>
        <w:rPr>
          <w:rFonts w:ascii="Times New Roman" w:hAnsi="Times New Roman"/>
        </w:rPr>
        <w:t>b)</w:t>
      </w:r>
      <w:r>
        <w:rPr>
          <w:rFonts w:ascii="Times New Roman" w:hAnsi="Times New Roman"/>
        </w:rPr>
        <w:tab/>
        <w:t>The President shall appoint Committee members and other appointees as designated by the Rules and Regulations.</w:t>
      </w:r>
    </w:p>
    <w:p w:rsidR="00904B4F" w:rsidRDefault="00904B4F">
      <w:pPr>
        <w:pStyle w:val="BodyTextIndent"/>
        <w:tabs>
          <w:tab w:val="left" w:pos="720"/>
        </w:tabs>
        <w:ind w:firstLine="0"/>
        <w:rPr>
          <w:rFonts w:ascii="Times New Roman" w:hAnsi="Times New Roman"/>
        </w:rPr>
      </w:pPr>
      <w:r>
        <w:rPr>
          <w:rFonts w:ascii="Times New Roman" w:hAnsi="Times New Roman"/>
        </w:rPr>
        <w:tab/>
        <w:t xml:space="preserve">c)         The President shall act as Chairman and create the agenda for all Board of </w:t>
      </w:r>
    </w:p>
    <w:p w:rsidR="00904B4F" w:rsidRDefault="00904B4F">
      <w:pPr>
        <w:pStyle w:val="BodyTextIndent"/>
        <w:tabs>
          <w:tab w:val="left" w:pos="720"/>
          <w:tab w:val="left" w:pos="1440"/>
        </w:tabs>
        <w:ind w:firstLine="0"/>
        <w:rPr>
          <w:rFonts w:ascii="Times New Roman" w:hAnsi="Times New Roman"/>
        </w:rPr>
      </w:pPr>
      <w:r>
        <w:rPr>
          <w:rFonts w:ascii="Times New Roman" w:hAnsi="Times New Roman"/>
        </w:rPr>
        <w:tab/>
      </w:r>
      <w:r>
        <w:rPr>
          <w:rFonts w:ascii="Times New Roman" w:hAnsi="Times New Roman"/>
        </w:rPr>
        <w:tab/>
        <w:t>Directors’ meetings.</w:t>
      </w:r>
    </w:p>
    <w:p w:rsidR="00904B4F" w:rsidRDefault="00904B4F">
      <w:pPr>
        <w:ind w:left="1440" w:hanging="720"/>
        <w:rPr>
          <w:rFonts w:ascii="Times New Roman" w:hAnsi="Times New Roman"/>
        </w:rPr>
      </w:pPr>
      <w:r>
        <w:rPr>
          <w:rFonts w:ascii="Times New Roman" w:hAnsi="Times New Roman"/>
        </w:rPr>
        <w:t>d)</w:t>
      </w:r>
      <w:r>
        <w:rPr>
          <w:rFonts w:ascii="Times New Roman" w:hAnsi="Times New Roman"/>
        </w:rPr>
        <w:tab/>
        <w:t>The President shall attempt to ensure the successful implementation of the Board of Directors’ policy, and stimulate, guide and evaluate those to whom implementation is entrusted.</w:t>
      </w:r>
    </w:p>
    <w:p w:rsidR="00904B4F" w:rsidRDefault="00904B4F">
      <w:pPr>
        <w:rPr>
          <w:rFonts w:ascii="Times New Roman" w:hAnsi="Times New Roman"/>
        </w:rPr>
      </w:pPr>
    </w:p>
    <w:p w:rsidR="00904B4F" w:rsidRDefault="00904B4F">
      <w:pPr>
        <w:pStyle w:val="Heading1"/>
        <w:ind w:firstLine="720"/>
        <w:jc w:val="left"/>
        <w:rPr>
          <w:rFonts w:ascii="Times New Roman" w:hAnsi="Times New Roman"/>
          <w:b w:val="0"/>
        </w:rPr>
      </w:pPr>
      <w:r>
        <w:rPr>
          <w:b w:val="0"/>
        </w:rPr>
        <w:lastRenderedPageBreak/>
        <w:t xml:space="preserve">Section 8.  </w:t>
      </w:r>
      <w:r>
        <w:rPr>
          <w:b w:val="0"/>
          <w:u w:val="single"/>
        </w:rPr>
        <w:t>President-elect</w:t>
      </w:r>
      <w:r>
        <w:rPr>
          <w:b w:val="0"/>
        </w:rPr>
        <w:t xml:space="preserve">.  The President-elect assumes duties of the President in his absence. </w:t>
      </w:r>
      <w:r>
        <w:rPr>
          <w:rFonts w:ascii="Times New Roman" w:hAnsi="Times New Roman"/>
          <w:b w:val="0"/>
        </w:rPr>
        <w:t>The President-elect shall be the Chairman of the Education Committee.</w:t>
      </w:r>
    </w:p>
    <w:p w:rsidR="00904B4F" w:rsidRDefault="00904B4F"/>
    <w:p w:rsidR="00904B4F" w:rsidRDefault="00904B4F">
      <w:pPr>
        <w:rPr>
          <w:rFonts w:ascii="Times New Roman" w:hAnsi="Times New Roman"/>
        </w:rPr>
      </w:pPr>
      <w:r>
        <w:rPr>
          <w:rFonts w:ascii="Times New Roman" w:hAnsi="Times New Roman"/>
        </w:rPr>
        <w:tab/>
        <w:t xml:space="preserve">Section 9.  </w:t>
      </w:r>
      <w:r>
        <w:rPr>
          <w:rFonts w:ascii="Times New Roman" w:hAnsi="Times New Roman"/>
          <w:u w:val="single"/>
        </w:rPr>
        <w:t xml:space="preserve">Treasurer. </w:t>
      </w:r>
      <w:r>
        <w:rPr>
          <w:rFonts w:ascii="Times New Roman" w:hAnsi="Times New Roman"/>
        </w:rPr>
        <w:t xml:space="preserve"> The Treasurer shall perform the following duties:</w:t>
      </w:r>
    </w:p>
    <w:p w:rsidR="00904B4F" w:rsidRDefault="00904B4F">
      <w:pPr>
        <w:ind w:left="360" w:firstLine="360"/>
        <w:rPr>
          <w:rFonts w:ascii="Times New Roman" w:hAnsi="Times New Roman"/>
        </w:rPr>
      </w:pPr>
      <w:r>
        <w:rPr>
          <w:rFonts w:ascii="Times New Roman" w:hAnsi="Times New Roman"/>
        </w:rPr>
        <w:t>a)</w:t>
      </w:r>
      <w:r>
        <w:rPr>
          <w:rFonts w:ascii="Times New Roman" w:hAnsi="Times New Roman"/>
        </w:rPr>
        <w:tab/>
        <w:t>The Treasurer shall be Chairman of the Finance Committee.</w:t>
      </w:r>
    </w:p>
    <w:p w:rsidR="00904B4F" w:rsidRDefault="00904B4F">
      <w:pPr>
        <w:ind w:left="1440" w:hanging="720"/>
        <w:rPr>
          <w:rFonts w:ascii="Times New Roman" w:hAnsi="Times New Roman"/>
        </w:rPr>
      </w:pPr>
      <w:r>
        <w:rPr>
          <w:rFonts w:ascii="Times New Roman" w:hAnsi="Times New Roman"/>
        </w:rPr>
        <w:t>b)</w:t>
      </w:r>
      <w:r>
        <w:rPr>
          <w:rFonts w:ascii="Times New Roman" w:hAnsi="Times New Roman"/>
        </w:rPr>
        <w:tab/>
        <w:t>The Treasurer shall be responsible for management of finances of the organization and shall sign checks of AHS and ACHE.</w:t>
      </w:r>
    </w:p>
    <w:p w:rsidR="00904B4F" w:rsidRDefault="00904B4F">
      <w:pPr>
        <w:ind w:left="1440" w:hanging="720"/>
        <w:rPr>
          <w:rFonts w:ascii="Times New Roman" w:hAnsi="Times New Roman"/>
        </w:rPr>
      </w:pPr>
      <w:r>
        <w:rPr>
          <w:rFonts w:ascii="Times New Roman" w:hAnsi="Times New Roman"/>
        </w:rPr>
        <w:t>c)</w:t>
      </w:r>
      <w:r>
        <w:rPr>
          <w:rFonts w:ascii="Times New Roman" w:hAnsi="Times New Roman"/>
        </w:rPr>
        <w:tab/>
        <w:t>The Treasurer shall be responsible for financial statements and audits of the organization.</w:t>
      </w:r>
    </w:p>
    <w:p w:rsidR="00904B4F" w:rsidRDefault="00904B4F">
      <w:pPr>
        <w:ind w:left="1440" w:hanging="720"/>
        <w:rPr>
          <w:rFonts w:ascii="Times New Roman" w:hAnsi="Times New Roman"/>
        </w:rPr>
      </w:pPr>
      <w:r>
        <w:rPr>
          <w:rFonts w:ascii="Times New Roman" w:hAnsi="Times New Roman"/>
        </w:rPr>
        <w:t>d)</w:t>
      </w:r>
      <w:r>
        <w:rPr>
          <w:rFonts w:ascii="Times New Roman" w:hAnsi="Times New Roman"/>
        </w:rPr>
        <w:tab/>
        <w:t>The Treasurer shall present the Treasurer’s Report at the annual and interim meetings of the Board of Directors.</w:t>
      </w:r>
    </w:p>
    <w:p w:rsidR="00904B4F" w:rsidRDefault="00904B4F">
      <w:pPr>
        <w:ind w:left="1440" w:hanging="720"/>
        <w:rPr>
          <w:rFonts w:ascii="Times New Roman" w:hAnsi="Times New Roman"/>
        </w:rPr>
      </w:pPr>
    </w:p>
    <w:p w:rsidR="00904B4F" w:rsidRDefault="00904B4F">
      <w:pPr>
        <w:ind w:left="1440" w:hanging="720"/>
        <w:rPr>
          <w:rFonts w:ascii="Times New Roman" w:hAnsi="Times New Roman"/>
        </w:rPr>
      </w:pPr>
      <w:r>
        <w:rPr>
          <w:rFonts w:ascii="Times New Roman" w:hAnsi="Times New Roman"/>
        </w:rPr>
        <w:t xml:space="preserve">Section 10.  </w:t>
      </w:r>
      <w:r>
        <w:rPr>
          <w:rFonts w:ascii="Times New Roman" w:hAnsi="Times New Roman"/>
          <w:u w:val="single"/>
        </w:rPr>
        <w:t xml:space="preserve">Secretary.  </w:t>
      </w:r>
      <w:r>
        <w:rPr>
          <w:rFonts w:ascii="Times New Roman" w:hAnsi="Times New Roman"/>
        </w:rPr>
        <w:t>The Secretary shall perform the following duties:</w:t>
      </w:r>
    </w:p>
    <w:p w:rsidR="00904B4F" w:rsidRDefault="00904B4F">
      <w:pPr>
        <w:ind w:left="1440" w:hanging="720"/>
        <w:rPr>
          <w:rFonts w:ascii="Times New Roman" w:hAnsi="Times New Roman"/>
        </w:rPr>
      </w:pPr>
      <w:r>
        <w:rPr>
          <w:rFonts w:ascii="Times New Roman" w:hAnsi="Times New Roman"/>
        </w:rPr>
        <w:t>a)</w:t>
      </w:r>
      <w:r>
        <w:rPr>
          <w:rFonts w:ascii="Times New Roman" w:hAnsi="Times New Roman"/>
        </w:rPr>
        <w:tab/>
        <w:t>The Secretary shall be responsible for the minutes of the Board of Directors meetings and the minutes of the annual meeting.</w:t>
      </w:r>
    </w:p>
    <w:p w:rsidR="00904B4F" w:rsidRDefault="00904B4F">
      <w:pPr>
        <w:ind w:left="360" w:firstLine="360"/>
        <w:rPr>
          <w:rFonts w:ascii="Times New Roman" w:hAnsi="Times New Roman"/>
        </w:rPr>
      </w:pPr>
      <w:r>
        <w:rPr>
          <w:rFonts w:ascii="Times New Roman" w:hAnsi="Times New Roman"/>
        </w:rPr>
        <w:t>b)</w:t>
      </w:r>
      <w:r>
        <w:rPr>
          <w:rFonts w:ascii="Times New Roman" w:hAnsi="Times New Roman"/>
        </w:rPr>
        <w:tab/>
        <w:t>The Secretary shall be Chairman of the Membership Committee.</w:t>
      </w:r>
    </w:p>
    <w:p w:rsidR="00904B4F" w:rsidRDefault="00904B4F">
      <w:pPr>
        <w:pStyle w:val="BodyText"/>
        <w:tabs>
          <w:tab w:val="left" w:pos="360"/>
        </w:tabs>
        <w:ind w:left="720" w:hanging="720"/>
        <w:rPr>
          <w:rFonts w:ascii="Times New Roman" w:hAnsi="Times New Roman"/>
        </w:rPr>
      </w:pPr>
      <w:r>
        <w:rPr>
          <w:rFonts w:ascii="Times New Roman" w:hAnsi="Times New Roman"/>
        </w:rPr>
        <w:tab/>
      </w:r>
      <w:r>
        <w:rPr>
          <w:rFonts w:ascii="Times New Roman" w:hAnsi="Times New Roman"/>
        </w:rPr>
        <w:tab/>
        <w:t xml:space="preserve">c)   </w:t>
      </w:r>
      <w:r>
        <w:rPr>
          <w:rFonts w:ascii="Times New Roman" w:hAnsi="Times New Roman"/>
        </w:rPr>
        <w:tab/>
        <w:t xml:space="preserve">The Secretary will oversee the awards for the scientific meeting and the </w:t>
      </w:r>
      <w:r>
        <w:rPr>
          <w:rFonts w:ascii="Times New Roman" w:hAnsi="Times New Roman"/>
        </w:rPr>
        <w:tab/>
      </w:r>
      <w:r>
        <w:rPr>
          <w:rFonts w:ascii="Times New Roman" w:hAnsi="Times New Roman"/>
        </w:rPr>
        <w:tab/>
      </w:r>
      <w:r>
        <w:rPr>
          <w:rFonts w:ascii="Times New Roman" w:hAnsi="Times New Roman"/>
        </w:rPr>
        <w:tab/>
        <w:t xml:space="preserve">research and fellowship grant program.  </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d)</w:t>
      </w:r>
      <w:r>
        <w:rPr>
          <w:rFonts w:ascii="Times New Roman" w:hAnsi="Times New Roman"/>
        </w:rPr>
        <w:tab/>
        <w:t>The Secretary shall be a member of the Finance Committee (ex officio, with vote).</w:t>
      </w:r>
    </w:p>
    <w:p w:rsidR="00904B4F" w:rsidRDefault="00904B4F">
      <w:pPr>
        <w:pStyle w:val="BodyText"/>
        <w:tabs>
          <w:tab w:val="left" w:pos="0"/>
        </w:tabs>
        <w:ind w:firstLine="360"/>
        <w:rPr>
          <w:rFonts w:ascii="Times New Roman" w:hAnsi="Times New Roman"/>
        </w:rPr>
      </w:pPr>
      <w:r>
        <w:rPr>
          <w:rFonts w:ascii="Times New Roman" w:hAnsi="Times New Roman"/>
        </w:rPr>
        <w:t xml:space="preserve">      Section 11.  </w:t>
      </w:r>
      <w:r>
        <w:rPr>
          <w:rFonts w:ascii="Times New Roman" w:hAnsi="Times New Roman"/>
          <w:u w:val="single"/>
        </w:rPr>
        <w:t>Immediate Past President</w:t>
      </w:r>
      <w:r>
        <w:rPr>
          <w:rFonts w:ascii="Times New Roman" w:hAnsi="Times New Roman"/>
        </w:rPr>
        <w:t xml:space="preserve">.  The Immediate Past President shall be </w:t>
      </w:r>
      <w:r w:rsidR="005032A3">
        <w:rPr>
          <w:rFonts w:ascii="Times New Roman" w:hAnsi="Times New Roman"/>
        </w:rPr>
        <w:t>a member and chair of the Nominating Committee</w:t>
      </w:r>
      <w:r>
        <w:rPr>
          <w:rFonts w:ascii="Times New Roman" w:hAnsi="Times New Roman"/>
        </w:rPr>
        <w:t xml:space="preserve">. </w:t>
      </w:r>
      <w:r w:rsidR="00AC4F92">
        <w:rPr>
          <w:rFonts w:ascii="Times New Roman" w:hAnsi="Times New Roman"/>
        </w:rPr>
        <w:t xml:space="preserve"> </w:t>
      </w:r>
      <w:r>
        <w:rPr>
          <w:rFonts w:ascii="Times New Roman" w:hAnsi="Times New Roman"/>
        </w:rPr>
        <w:t>In case of death or disability, the next most recent Past President shall complete the rest of the term.</w:t>
      </w:r>
    </w:p>
    <w:p w:rsidR="00904B4F" w:rsidRDefault="00904B4F">
      <w:pPr>
        <w:ind w:firstLine="720"/>
        <w:rPr>
          <w:rFonts w:ascii="Times New Roman" w:hAnsi="Times New Roman"/>
        </w:rPr>
      </w:pPr>
    </w:p>
    <w:p w:rsidR="00904B4F" w:rsidRDefault="00D70F1E">
      <w:pPr>
        <w:ind w:firstLine="3600"/>
        <w:rPr>
          <w:rFonts w:ascii="Times New Roman" w:hAnsi="Times New Roman"/>
        </w:rPr>
      </w:pPr>
      <w:r>
        <w:rPr>
          <w:rFonts w:ascii="Times New Roman" w:hAnsi="Times New Roman"/>
        </w:rPr>
        <w:t xml:space="preserve"> </w:t>
      </w:r>
      <w:r w:rsidR="00904B4F">
        <w:rPr>
          <w:rFonts w:ascii="Times New Roman" w:hAnsi="Times New Roman"/>
        </w:rPr>
        <w:t xml:space="preserve"> </w:t>
      </w:r>
      <w:r w:rsidR="00904B4F">
        <w:rPr>
          <w:rFonts w:ascii="Times New Roman" w:hAnsi="Times New Roman"/>
          <w:b/>
        </w:rPr>
        <w:t>ARTICLE VI</w:t>
      </w:r>
    </w:p>
    <w:p w:rsidR="00904B4F" w:rsidRDefault="00904B4F">
      <w:pPr>
        <w:ind w:firstLine="3600"/>
        <w:rPr>
          <w:rFonts w:ascii="Times New Roman" w:hAnsi="Times New Roman"/>
        </w:rPr>
      </w:pPr>
      <w:r>
        <w:rPr>
          <w:rFonts w:ascii="Times New Roman" w:hAnsi="Times New Roman"/>
        </w:rPr>
        <w:t xml:space="preserve"> COMMITTEES</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1.  </w:t>
      </w:r>
      <w:r>
        <w:rPr>
          <w:rFonts w:ascii="Times New Roman" w:hAnsi="Times New Roman"/>
          <w:u w:val="single"/>
        </w:rPr>
        <w:t>Committees of Directors</w:t>
      </w:r>
      <w:r>
        <w:rPr>
          <w:rFonts w:ascii="Times New Roman" w:hAnsi="Times New Roman"/>
        </w:rPr>
        <w:t xml:space="preserve">.  The Board of Directors, by resolution adopted by a majority of the directors in office, may designate and appoint one or more </w:t>
      </w:r>
      <w:r w:rsidR="00DD5F94" w:rsidRPr="00904765">
        <w:rPr>
          <w:rFonts w:ascii="Times New Roman" w:hAnsi="Times New Roman"/>
        </w:rPr>
        <w:t xml:space="preserve">standing </w:t>
      </w:r>
      <w:r>
        <w:rPr>
          <w:rFonts w:ascii="Times New Roman" w:hAnsi="Times New Roman"/>
        </w:rPr>
        <w:t xml:space="preserve">committees, each consisting of two or more directors, which committees shall have and exercise the authority of the Board of Directors in the governance of the Corporation. </w:t>
      </w:r>
      <w:r w:rsidR="00536D66">
        <w:rPr>
          <w:rFonts w:ascii="Times New Roman" w:hAnsi="Times New Roman"/>
        </w:rPr>
        <w:t xml:space="preserve"> </w:t>
      </w:r>
      <w:r>
        <w:rPr>
          <w:rFonts w:ascii="Times New Roman" w:hAnsi="Times New Roman"/>
        </w:rPr>
        <w:t xml:space="preserve">However, no committee shall have the authority to amend or repeal these Bylaws; elect or remove any officer or director; adopt a plan of merger; or authorize the voluntary dissolution of the Corporation.  </w:t>
      </w:r>
      <w:r w:rsidR="00DD5F94">
        <w:rPr>
          <w:rFonts w:ascii="Times New Roman" w:hAnsi="Times New Roman"/>
        </w:rPr>
        <w:t xml:space="preserve"> </w:t>
      </w:r>
      <w:r w:rsidR="00DD5F94" w:rsidRPr="00904765">
        <w:rPr>
          <w:rFonts w:ascii="Times New Roman" w:hAnsi="Times New Roman"/>
        </w:rPr>
        <w:t>Such committees shall be specified in the AHS Rules and Regulations, along with their chairmanship, membership, term, and any applicable duties and procedures</w:t>
      </w:r>
      <w:r w:rsidR="00DD5F94">
        <w:rPr>
          <w:rFonts w:ascii="Times New Roman" w:hAnsi="Times New Roman"/>
        </w:rPr>
        <w:t>.</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2.  </w:t>
      </w:r>
      <w:r>
        <w:rPr>
          <w:rFonts w:ascii="Times New Roman" w:hAnsi="Times New Roman"/>
          <w:u w:val="single"/>
        </w:rPr>
        <w:t>Executive Committee</w:t>
      </w:r>
      <w:r>
        <w:rPr>
          <w:rFonts w:ascii="Times New Roman" w:hAnsi="Times New Roman"/>
        </w:rPr>
        <w:t xml:space="preserve">.  Between meetings of the Board of Directors, the day-to-day affairs of the Corporation may be conducted by an Executive Committee, the membership of which shall consist of the officers of the Corporation.  </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3.  </w:t>
      </w:r>
      <w:r>
        <w:rPr>
          <w:rFonts w:ascii="Times New Roman" w:hAnsi="Times New Roman"/>
          <w:u w:val="single"/>
        </w:rPr>
        <w:t>Other Committees and Task Forces</w:t>
      </w:r>
      <w:r>
        <w:rPr>
          <w:rFonts w:ascii="Times New Roman" w:hAnsi="Times New Roman"/>
        </w:rPr>
        <w:t xml:space="preserve">.  The Board of Directors may create and appoint members to such other committees and task forces as they shall deem appropriate, the membership of which need not contain two or more directors. Such committees and task forces shall have the limited power and duties designated by the Board of Directors, and shall give </w:t>
      </w:r>
      <w:r>
        <w:rPr>
          <w:rFonts w:ascii="Times New Roman" w:hAnsi="Times New Roman"/>
        </w:rPr>
        <w:lastRenderedPageBreak/>
        <w:t xml:space="preserve">advice and make non-binding recommendations to the Board. </w:t>
      </w:r>
      <w:r w:rsidR="00DD5F94">
        <w:rPr>
          <w:rFonts w:ascii="Times New Roman" w:hAnsi="Times New Roman"/>
        </w:rPr>
        <w:t xml:space="preserve"> </w:t>
      </w:r>
      <w:r>
        <w:rPr>
          <w:rFonts w:ascii="Times New Roman" w:hAnsi="Times New Roman"/>
        </w:rPr>
        <w:t xml:space="preserve">Such other committees and task forces shall be specified in the AHS Rules and Regulations, along with their chairmanship, membership, term, and any applicable duties and procedures.   </w:t>
      </w:r>
    </w:p>
    <w:p w:rsidR="00904B4F" w:rsidRDefault="00904B4F">
      <w:pPr>
        <w:pStyle w:val="Header"/>
        <w:widowControl/>
        <w:tabs>
          <w:tab w:val="clear" w:pos="4320"/>
          <w:tab w:val="clear" w:pos="8640"/>
        </w:tabs>
        <w:rPr>
          <w:rFonts w:ascii="Times New Roman" w:eastAsia="Times" w:hAnsi="Times New Roman"/>
          <w:snapToGrid/>
        </w:rPr>
      </w:pPr>
    </w:p>
    <w:p w:rsidR="0038041E" w:rsidRDefault="0038041E">
      <w:pPr>
        <w:pStyle w:val="Header"/>
        <w:widowControl/>
        <w:tabs>
          <w:tab w:val="clear" w:pos="4320"/>
          <w:tab w:val="clear" w:pos="8640"/>
        </w:tabs>
        <w:rPr>
          <w:rFonts w:ascii="Times New Roman" w:eastAsia="Times" w:hAnsi="Times New Roman"/>
          <w:snapToGrid/>
        </w:rPr>
      </w:pPr>
    </w:p>
    <w:p w:rsidR="0038041E" w:rsidRDefault="0038041E">
      <w:pPr>
        <w:pStyle w:val="Header"/>
        <w:widowControl/>
        <w:tabs>
          <w:tab w:val="clear" w:pos="4320"/>
          <w:tab w:val="clear" w:pos="8640"/>
        </w:tabs>
        <w:rPr>
          <w:rFonts w:ascii="Times New Roman" w:eastAsia="Times" w:hAnsi="Times New Roman"/>
          <w:snapToGrid/>
        </w:rPr>
      </w:pPr>
    </w:p>
    <w:p w:rsidR="00904B4F" w:rsidRDefault="00904B4F">
      <w:pPr>
        <w:tabs>
          <w:tab w:val="center" w:pos="4680"/>
        </w:tabs>
        <w:rPr>
          <w:rFonts w:ascii="Times New Roman" w:hAnsi="Times New Roman"/>
        </w:rPr>
      </w:pPr>
      <w:r>
        <w:rPr>
          <w:rFonts w:ascii="Times New Roman" w:hAnsi="Times New Roman"/>
        </w:rPr>
        <w:tab/>
      </w:r>
      <w:r>
        <w:rPr>
          <w:rFonts w:ascii="Times New Roman" w:hAnsi="Times New Roman"/>
          <w:b/>
        </w:rPr>
        <w:t>ARTICLE VII</w:t>
      </w:r>
    </w:p>
    <w:p w:rsidR="00904B4F" w:rsidRDefault="00904B4F">
      <w:pPr>
        <w:tabs>
          <w:tab w:val="center" w:pos="4680"/>
        </w:tabs>
        <w:rPr>
          <w:rFonts w:ascii="Times New Roman" w:hAnsi="Times New Roman"/>
        </w:rPr>
      </w:pPr>
      <w:r>
        <w:rPr>
          <w:rFonts w:ascii="Times New Roman" w:hAnsi="Times New Roman"/>
        </w:rPr>
        <w:tab/>
        <w:t>MISCELLANEOUS PROVISIONS</w:t>
      </w:r>
    </w:p>
    <w:p w:rsidR="00904B4F" w:rsidRDefault="00904B4F">
      <w:pPr>
        <w:rPr>
          <w:rFonts w:ascii="Times New Roman" w:hAnsi="Times New Roman"/>
        </w:rPr>
      </w:pPr>
    </w:p>
    <w:p w:rsidR="00904B4F" w:rsidRDefault="00904B4F">
      <w:pPr>
        <w:ind w:firstLine="720"/>
        <w:rPr>
          <w:rFonts w:ascii="Times New Roman" w:hAnsi="Times New Roman"/>
          <w:b/>
        </w:rPr>
      </w:pPr>
      <w:r>
        <w:rPr>
          <w:rFonts w:ascii="Times New Roman" w:hAnsi="Times New Roman"/>
        </w:rPr>
        <w:t xml:space="preserve">Section 1.  </w:t>
      </w:r>
      <w:r>
        <w:rPr>
          <w:rFonts w:ascii="Times New Roman" w:hAnsi="Times New Roman"/>
          <w:u w:val="single"/>
        </w:rPr>
        <w:t>Fiscal Year</w:t>
      </w:r>
      <w:r>
        <w:rPr>
          <w:rFonts w:ascii="Times New Roman" w:hAnsi="Times New Roman"/>
        </w:rPr>
        <w:t xml:space="preserve">.  The fiscal year of the Corporation shall be </w:t>
      </w:r>
      <w:r w:rsidRPr="00712FA1">
        <w:rPr>
          <w:rFonts w:ascii="Times New Roman" w:hAnsi="Times New Roman"/>
        </w:rPr>
        <w:t>September 1st to August 31</w:t>
      </w:r>
      <w:r w:rsidRPr="00712FA1">
        <w:rPr>
          <w:rFonts w:ascii="Times New Roman" w:hAnsi="Times New Roman"/>
          <w:vertAlign w:val="superscript"/>
        </w:rPr>
        <w:t>st</w:t>
      </w:r>
      <w:r w:rsidR="00712FA1">
        <w:rPr>
          <w:rFonts w:ascii="Times New Roman" w:hAnsi="Times New Roman"/>
        </w:rPr>
        <w:t>.</w:t>
      </w:r>
    </w:p>
    <w:p w:rsidR="00904B4F" w:rsidRDefault="00904B4F">
      <w:pPr>
        <w:rPr>
          <w:rFonts w:ascii="Times New Roman" w:hAnsi="Times New Roman"/>
        </w:rPr>
      </w:pPr>
    </w:p>
    <w:p w:rsidR="00904B4F" w:rsidRDefault="00904B4F">
      <w:pPr>
        <w:ind w:firstLine="720"/>
        <w:rPr>
          <w:rFonts w:ascii="Times New Roman" w:hAnsi="Times New Roman"/>
          <w:b/>
        </w:rPr>
      </w:pPr>
      <w:r>
        <w:rPr>
          <w:rFonts w:ascii="Times New Roman" w:hAnsi="Times New Roman"/>
        </w:rPr>
        <w:t xml:space="preserve">Section 2.  </w:t>
      </w:r>
      <w:r>
        <w:rPr>
          <w:rFonts w:ascii="Times New Roman" w:hAnsi="Times New Roman"/>
          <w:u w:val="single"/>
        </w:rPr>
        <w:t>Notice</w:t>
      </w:r>
      <w:r>
        <w:rPr>
          <w:rFonts w:ascii="Times New Roman" w:hAnsi="Times New Roman"/>
        </w:rPr>
        <w:t>.  Whenever under the provisions of these Bylaws notice is required to be given to a director, officer, committee member or member, such notice shall be given by any of the following methods. Written notice may be given by first</w:t>
      </w:r>
      <w:r>
        <w:rPr>
          <w:rFonts w:ascii="Times New Roman" w:hAnsi="Times New Roman"/>
        </w:rPr>
        <w:noBreakHyphen/>
        <w:t>class mail or by overnight delivery service with postage pre</w:t>
      </w:r>
      <w:r>
        <w:rPr>
          <w:rFonts w:ascii="Times New Roman" w:hAnsi="Times New Roman"/>
        </w:rPr>
        <w:softHyphen/>
        <w:t>paid to such person at his or her address as it appears on the records of the Corporation. Such notice shall be deemed to have been received five days after its deposit on the U.S. Mail if first class postage is used or on the date of delivery if sent by overnight delivery service. Written notice may also be given by fac</w:t>
      </w:r>
      <w:r>
        <w:rPr>
          <w:rFonts w:ascii="Times New Roman" w:hAnsi="Times New Roman"/>
        </w:rPr>
        <w:softHyphen/>
        <w:t xml:space="preserve">simile, electronic mail, or hand delivery, and will be deemed given when received. Written notice may also be given within any AHS newsletter or publication that is regularly mailed to members, and shall be deemed to be given five days after deposit in the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mail if sent by first class mail</w:t>
      </w:r>
      <w:r w:rsidR="007529A7">
        <w:rPr>
          <w:rFonts w:ascii="Times New Roman" w:hAnsi="Times New Roman"/>
        </w:rPr>
        <w:t>.</w:t>
      </w:r>
      <w:r>
        <w:rPr>
          <w:rFonts w:ascii="Times New Roman" w:hAnsi="Times New Roman"/>
        </w:rPr>
        <w:t xml:space="preserve"> </w:t>
      </w:r>
    </w:p>
    <w:p w:rsidR="00904B4F" w:rsidRDefault="00904B4F">
      <w:pPr>
        <w:ind w:firstLine="720"/>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3.  </w:t>
      </w:r>
      <w:r w:rsidR="004725B6">
        <w:rPr>
          <w:rFonts w:ascii="Times New Roman" w:hAnsi="Times New Roman"/>
          <w:u w:val="single"/>
        </w:rPr>
        <w:t xml:space="preserve"> Meeting</w:t>
      </w:r>
      <w:r>
        <w:rPr>
          <w:rFonts w:ascii="Times New Roman" w:hAnsi="Times New Roman"/>
          <w:u w:val="single"/>
        </w:rPr>
        <w:t xml:space="preserve"> Procedure</w:t>
      </w:r>
      <w:r>
        <w:rPr>
          <w:rFonts w:ascii="Times New Roman" w:hAnsi="Times New Roman"/>
        </w:rPr>
        <w:t xml:space="preserve">.  </w:t>
      </w:r>
      <w:r w:rsidR="00186E92">
        <w:rPr>
          <w:rFonts w:ascii="Times New Roman" w:hAnsi="Times New Roman"/>
        </w:rPr>
        <w:t xml:space="preserve">To the extent it does not conflict with any provision of state law, the articles of incorporation, or these bylaws, </w:t>
      </w:r>
      <w:r w:rsidR="00904765">
        <w:rPr>
          <w:rFonts w:ascii="Times New Roman" w:hAnsi="Times New Roman"/>
        </w:rPr>
        <w:t xml:space="preserve">the </w:t>
      </w:r>
      <w:r>
        <w:rPr>
          <w:rFonts w:ascii="Times New Roman" w:hAnsi="Times New Roman"/>
        </w:rPr>
        <w:t>latest edition of Robert’s Rules of Order</w:t>
      </w:r>
      <w:r w:rsidR="00BA750C">
        <w:rPr>
          <w:rFonts w:ascii="Times New Roman" w:hAnsi="Times New Roman"/>
        </w:rPr>
        <w:t>, Newly Revised,</w:t>
      </w:r>
      <w:r w:rsidR="00186E92">
        <w:rPr>
          <w:rFonts w:ascii="Times New Roman" w:hAnsi="Times New Roman"/>
        </w:rPr>
        <w:t xml:space="preserve"> </w:t>
      </w:r>
      <w:r w:rsidR="002F603D">
        <w:rPr>
          <w:rFonts w:ascii="Times New Roman" w:hAnsi="Times New Roman"/>
        </w:rPr>
        <w:t>will be used a</w:t>
      </w:r>
      <w:r w:rsidR="00186E92">
        <w:rPr>
          <w:rFonts w:ascii="Times New Roman" w:hAnsi="Times New Roman"/>
        </w:rPr>
        <w:t xml:space="preserve">s a guide for </w:t>
      </w:r>
      <w:r w:rsidR="004725B6">
        <w:rPr>
          <w:rFonts w:ascii="Times New Roman" w:hAnsi="Times New Roman"/>
        </w:rPr>
        <w:t xml:space="preserve">the conduct of </w:t>
      </w:r>
      <w:r w:rsidR="00186E92">
        <w:rPr>
          <w:rFonts w:ascii="Times New Roman" w:hAnsi="Times New Roman"/>
        </w:rPr>
        <w:t xml:space="preserve">AHS </w:t>
      </w:r>
      <w:r w:rsidR="00CA31B4">
        <w:rPr>
          <w:rFonts w:ascii="Times New Roman" w:hAnsi="Times New Roman"/>
        </w:rPr>
        <w:t xml:space="preserve">annual and special membership </w:t>
      </w:r>
      <w:r w:rsidR="00186E92">
        <w:rPr>
          <w:rFonts w:ascii="Times New Roman" w:hAnsi="Times New Roman"/>
        </w:rPr>
        <w:t>meetings.</w:t>
      </w:r>
      <w:r>
        <w:rPr>
          <w:rFonts w:ascii="Times New Roman" w:hAnsi="Times New Roman"/>
        </w:rPr>
        <w:t xml:space="preserve">  </w:t>
      </w:r>
      <w:r w:rsidR="00186E92">
        <w:rPr>
          <w:rFonts w:ascii="Times New Roman" w:hAnsi="Times New Roman"/>
        </w:rPr>
        <w:t xml:space="preserve"> </w:t>
      </w:r>
    </w:p>
    <w:p w:rsidR="00BA750C" w:rsidRDefault="00BA750C">
      <w:pPr>
        <w:ind w:firstLine="720"/>
        <w:rPr>
          <w:rFonts w:ascii="Times New Roman" w:hAnsi="Times New Roman"/>
        </w:rPr>
      </w:pPr>
    </w:p>
    <w:p w:rsidR="00904B4F" w:rsidRDefault="00904B4F">
      <w:pPr>
        <w:ind w:left="360" w:hanging="360"/>
        <w:rPr>
          <w:rFonts w:ascii="Times New Roman" w:hAnsi="Times New Roman"/>
        </w:rPr>
      </w:pPr>
      <w:r>
        <w:rPr>
          <w:rFonts w:ascii="Times New Roman" w:hAnsi="Times New Roman"/>
        </w:rPr>
        <w:tab/>
      </w:r>
      <w:r w:rsidR="00A840BC">
        <w:rPr>
          <w:rFonts w:ascii="Times New Roman" w:hAnsi="Times New Roman"/>
        </w:rPr>
        <w:t xml:space="preserve">     </w:t>
      </w:r>
      <w:r>
        <w:rPr>
          <w:rFonts w:ascii="Times New Roman" w:hAnsi="Times New Roman"/>
        </w:rPr>
        <w:t xml:space="preserve">Section 4.  </w:t>
      </w:r>
      <w:r>
        <w:rPr>
          <w:rFonts w:ascii="Times New Roman" w:hAnsi="Times New Roman"/>
          <w:u w:val="single"/>
        </w:rPr>
        <w:t>Policy Statements</w:t>
      </w:r>
      <w:r>
        <w:rPr>
          <w:rFonts w:ascii="Times New Roman" w:hAnsi="Times New Roman"/>
        </w:rPr>
        <w:t xml:space="preserve">.  Policy developed at all levels of AHS, including </w:t>
      </w:r>
    </w:p>
    <w:p w:rsidR="00904B4F" w:rsidRDefault="00904B4F">
      <w:pPr>
        <w:ind w:left="360" w:hanging="360"/>
        <w:rPr>
          <w:rFonts w:ascii="Times New Roman" w:hAnsi="Times New Roman"/>
        </w:rPr>
      </w:pPr>
      <w:r>
        <w:rPr>
          <w:rFonts w:ascii="Times New Roman" w:hAnsi="Times New Roman"/>
        </w:rPr>
        <w:t xml:space="preserve">committee work or individual activity, can be confirmed as official AHS policy only by the </w:t>
      </w:r>
    </w:p>
    <w:p w:rsidR="00904B4F" w:rsidRDefault="00904B4F">
      <w:pPr>
        <w:ind w:left="360" w:hanging="360"/>
        <w:rPr>
          <w:rFonts w:ascii="Times New Roman" w:hAnsi="Times New Roman"/>
        </w:rPr>
      </w:pPr>
      <w:r>
        <w:rPr>
          <w:rFonts w:ascii="Times New Roman" w:hAnsi="Times New Roman"/>
        </w:rPr>
        <w:t>Board of Directors.</w:t>
      </w:r>
      <w:r w:rsidR="00C9225C">
        <w:rPr>
          <w:rFonts w:ascii="Times New Roman" w:hAnsi="Times New Roman"/>
        </w:rPr>
        <w:t xml:space="preserve"> </w:t>
      </w:r>
      <w:r>
        <w:rPr>
          <w:rFonts w:ascii="Times New Roman" w:hAnsi="Times New Roman"/>
        </w:rPr>
        <w:t xml:space="preserve"> Statements of current Policy will be maintained at AHS Headquarters.</w:t>
      </w:r>
    </w:p>
    <w:p w:rsidR="00904B4F" w:rsidRDefault="00904B4F">
      <w:pPr>
        <w:ind w:firstLine="720"/>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Section 5.  </w:t>
      </w:r>
      <w:r>
        <w:rPr>
          <w:rFonts w:ascii="Times New Roman" w:hAnsi="Times New Roman"/>
          <w:u w:val="single"/>
        </w:rPr>
        <w:t>Legal Order of Precedent.</w:t>
      </w:r>
      <w:r>
        <w:rPr>
          <w:rFonts w:ascii="Times New Roman" w:hAnsi="Times New Roman"/>
        </w:rPr>
        <w:t xml:space="preserve">  The bylaws are subordinate to, in order of precedence, </w:t>
      </w:r>
      <w:r w:rsidR="00C4072B">
        <w:rPr>
          <w:rFonts w:ascii="Times New Roman" w:hAnsi="Times New Roman"/>
        </w:rPr>
        <w:t xml:space="preserve">federal law, </w:t>
      </w:r>
      <w:r>
        <w:rPr>
          <w:rFonts w:ascii="Times New Roman" w:hAnsi="Times New Roman"/>
        </w:rPr>
        <w:t xml:space="preserve">State of </w:t>
      </w:r>
      <w:smartTag w:uri="urn:schemas-microsoft-com:office:smarttags" w:element="State">
        <w:smartTag w:uri="urn:schemas-microsoft-com:office:smarttags" w:element="address">
          <w:r>
            <w:rPr>
              <w:rFonts w:ascii="Times New Roman" w:hAnsi="Times New Roman"/>
            </w:rPr>
            <w:t>Missouri</w:t>
          </w:r>
        </w:smartTag>
      </w:smartTag>
      <w:r>
        <w:rPr>
          <w:rFonts w:ascii="Times New Roman" w:hAnsi="Times New Roman"/>
        </w:rPr>
        <w:t xml:space="preserve"> law</w:t>
      </w:r>
      <w:r w:rsidR="00C4072B">
        <w:rPr>
          <w:rFonts w:ascii="Times New Roman" w:hAnsi="Times New Roman"/>
        </w:rPr>
        <w:t>,</w:t>
      </w:r>
      <w:r>
        <w:rPr>
          <w:rFonts w:ascii="Times New Roman" w:hAnsi="Times New Roman"/>
        </w:rPr>
        <w:t xml:space="preserve"> and the AHS articles of incorporation.  </w:t>
      </w:r>
      <w:r w:rsidR="00CA31B4">
        <w:rPr>
          <w:rFonts w:ascii="Times New Roman" w:hAnsi="Times New Roman"/>
        </w:rPr>
        <w:t xml:space="preserve">Subordinate to these bylaws, in order of precedence, are the AHS Rules and Regulations, any AHS committee bylaws or procedures, </w:t>
      </w:r>
      <w:r w:rsidR="00C9225C">
        <w:rPr>
          <w:rFonts w:ascii="Times New Roman" w:hAnsi="Times New Roman"/>
        </w:rPr>
        <w:t xml:space="preserve">AHS Policy Statements approved by the Board of Directors, </w:t>
      </w:r>
      <w:r w:rsidR="00CA31B4">
        <w:rPr>
          <w:rFonts w:ascii="Times New Roman" w:hAnsi="Times New Roman"/>
        </w:rPr>
        <w:t>and Robert’s Rules of Order</w:t>
      </w:r>
      <w:r w:rsidR="00BA750C">
        <w:rPr>
          <w:rFonts w:ascii="Times New Roman" w:hAnsi="Times New Roman"/>
        </w:rPr>
        <w:t>, Newly Revised</w:t>
      </w:r>
      <w:r w:rsidR="00CA31B4">
        <w:rPr>
          <w:rFonts w:ascii="Times New Roman" w:hAnsi="Times New Roman"/>
        </w:rPr>
        <w:t xml:space="preserve">.  </w:t>
      </w:r>
    </w:p>
    <w:p w:rsidR="0072308F" w:rsidRDefault="0072308F">
      <w:pPr>
        <w:ind w:firstLine="720"/>
        <w:rPr>
          <w:rFonts w:ascii="Times New Roman" w:hAnsi="Times New Roman"/>
        </w:rPr>
      </w:pPr>
    </w:p>
    <w:p w:rsidR="00D70F1E" w:rsidRDefault="00D70F1E">
      <w:pPr>
        <w:ind w:firstLine="720"/>
        <w:rPr>
          <w:rFonts w:ascii="Times New Roman" w:hAnsi="Times New Roman"/>
        </w:rPr>
      </w:pPr>
    </w:p>
    <w:p w:rsidR="00904B4F" w:rsidRDefault="00904B4F">
      <w:pPr>
        <w:tabs>
          <w:tab w:val="center" w:pos="4680"/>
        </w:tabs>
        <w:rPr>
          <w:rFonts w:ascii="Times New Roman" w:hAnsi="Times New Roman"/>
        </w:rPr>
      </w:pPr>
      <w:r>
        <w:rPr>
          <w:rFonts w:ascii="Times New Roman" w:hAnsi="Times New Roman"/>
        </w:rPr>
        <w:tab/>
      </w:r>
      <w:r>
        <w:rPr>
          <w:rFonts w:ascii="Times New Roman" w:hAnsi="Times New Roman"/>
          <w:b/>
        </w:rPr>
        <w:t>ARTICLE VIII</w:t>
      </w:r>
    </w:p>
    <w:p w:rsidR="00904B4F" w:rsidRDefault="00904B4F">
      <w:pPr>
        <w:tabs>
          <w:tab w:val="center" w:pos="4680"/>
        </w:tabs>
        <w:rPr>
          <w:rFonts w:ascii="Times New Roman" w:hAnsi="Times New Roman"/>
        </w:rPr>
      </w:pPr>
      <w:r>
        <w:rPr>
          <w:rFonts w:ascii="Times New Roman" w:hAnsi="Times New Roman"/>
        </w:rPr>
        <w:tab/>
        <w:t>INDEMNIFICATION</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Unless otherwise prohibited by law, the Corporation </w:t>
      </w:r>
      <w:r w:rsidR="00186E92">
        <w:rPr>
          <w:rFonts w:ascii="Times New Roman" w:hAnsi="Times New Roman"/>
        </w:rPr>
        <w:t>shall</w:t>
      </w:r>
      <w:r>
        <w:rPr>
          <w:rFonts w:ascii="Times New Roman" w:hAnsi="Times New Roman"/>
        </w:rPr>
        <w:t xml:space="preserve"> indemnify any director or officer or any former director or officer, and </w:t>
      </w:r>
      <w:r w:rsidR="00186E92">
        <w:rPr>
          <w:rFonts w:ascii="Times New Roman" w:hAnsi="Times New Roman"/>
        </w:rPr>
        <w:t>may</w:t>
      </w:r>
      <w:r>
        <w:rPr>
          <w:rFonts w:ascii="Times New Roman" w:hAnsi="Times New Roman"/>
        </w:rPr>
        <w:t xml:space="preserve"> by resolution of the Board of Directors indemnify any employee, against any and all expenses and liabilities incurred by him or her in </w:t>
      </w:r>
      <w:r>
        <w:rPr>
          <w:rFonts w:ascii="Times New Roman" w:hAnsi="Times New Roman"/>
        </w:rPr>
        <w:lastRenderedPageBreak/>
        <w:t>connection with any claim, action, suit, or proceeding to which he or she is made a party by reason of being a director, officer, or employee. However, there shall be no indemnification in relation to matters as to which he or she shall be adjudged to be guilty of a criminal offense or liable to the Corporation for damages arising out of his own gross negligence in the performance of a duty to the Corporation.</w:t>
      </w:r>
    </w:p>
    <w:p w:rsidR="00904B4F" w:rsidRDefault="00904B4F">
      <w:pPr>
        <w:rPr>
          <w:rFonts w:ascii="Times New Roman" w:hAnsi="Times New Roman"/>
        </w:rPr>
      </w:pPr>
    </w:p>
    <w:p w:rsidR="00904B4F" w:rsidRDefault="00F208C5">
      <w:pPr>
        <w:ind w:firstLine="720"/>
        <w:rPr>
          <w:rFonts w:ascii="Times New Roman" w:hAnsi="Times New Roman"/>
        </w:rPr>
      </w:pPr>
      <w:r>
        <w:rPr>
          <w:rFonts w:ascii="Times New Roman" w:hAnsi="Times New Roman"/>
        </w:rPr>
        <w:t>Unless otherwise prohibited by law, a</w:t>
      </w:r>
      <w:r w:rsidR="00904B4F">
        <w:rPr>
          <w:rFonts w:ascii="Times New Roman" w:hAnsi="Times New Roman"/>
        </w:rPr>
        <w:t>mounts paid in indemnification of expenses and liabilities</w:t>
      </w:r>
      <w:r>
        <w:rPr>
          <w:rFonts w:ascii="Times New Roman" w:hAnsi="Times New Roman"/>
        </w:rPr>
        <w:t xml:space="preserve"> shall</w:t>
      </w:r>
      <w:r w:rsidR="00904B4F">
        <w:rPr>
          <w:rFonts w:ascii="Times New Roman" w:hAnsi="Times New Roman"/>
        </w:rPr>
        <w:t xml:space="preserve"> include, but shall not be limited to, counsel fees and other fees; costs and disbursements; and judgments, fines, and penalties against, and amounts paid in settlement by, such director, officer, or employee. The Corporation may advance expenses or where appropriate may itself undertake the defense of any director, officer or employee. However, such director, officer, or employee shall repay such expenses if it should be ultimately determined that he or she is not entitled to indemnification under this Article.</w:t>
      </w:r>
    </w:p>
    <w:p w:rsidR="00904B4F" w:rsidRDefault="00904B4F">
      <w:pPr>
        <w:rPr>
          <w:rFonts w:ascii="Times New Roman" w:hAnsi="Times New Roman"/>
        </w:rPr>
      </w:pPr>
    </w:p>
    <w:p w:rsidR="00904B4F" w:rsidRDefault="00904B4F">
      <w:pPr>
        <w:ind w:firstLine="720"/>
        <w:rPr>
          <w:rFonts w:ascii="Times New Roman" w:hAnsi="Times New Roman"/>
        </w:rPr>
      </w:pPr>
      <w:r>
        <w:rPr>
          <w:rFonts w:ascii="Times New Roman" w:hAnsi="Times New Roman"/>
        </w:rPr>
        <w:t xml:space="preserve">The Board of Directors </w:t>
      </w:r>
      <w:r w:rsidR="00186E92">
        <w:rPr>
          <w:rFonts w:ascii="Times New Roman" w:hAnsi="Times New Roman"/>
        </w:rPr>
        <w:t xml:space="preserve"> shall</w:t>
      </w:r>
      <w:r>
        <w:rPr>
          <w:rFonts w:ascii="Times New Roman" w:hAnsi="Times New Roman"/>
        </w:rPr>
        <w:t xml:space="preserve"> also authorize the purchase of </w:t>
      </w:r>
      <w:r w:rsidR="00186E92">
        <w:rPr>
          <w:rFonts w:ascii="Times New Roman" w:hAnsi="Times New Roman"/>
        </w:rPr>
        <w:t xml:space="preserve">suitable </w:t>
      </w:r>
      <w:r>
        <w:rPr>
          <w:rFonts w:ascii="Times New Roman" w:hAnsi="Times New Roman"/>
        </w:rPr>
        <w:t>insurance on behalf of any director, officer, employee, or other agent against any liability incurred by him which arises out of such person's status as a director, officer, employee, or agent, whether or not the Corporation would have the power to indemnify the person against that liability under law.</w:t>
      </w:r>
    </w:p>
    <w:p w:rsidR="00904B4F" w:rsidRDefault="00904B4F">
      <w:pPr>
        <w:rPr>
          <w:rFonts w:ascii="Times New Roman" w:hAnsi="Times New Roman"/>
        </w:rPr>
      </w:pPr>
    </w:p>
    <w:p w:rsidR="00D70F1E" w:rsidRDefault="00D70F1E">
      <w:pPr>
        <w:rPr>
          <w:rFonts w:ascii="Times New Roman" w:hAnsi="Times New Roman"/>
        </w:rPr>
      </w:pPr>
    </w:p>
    <w:p w:rsidR="00904B4F" w:rsidRDefault="00D70F1E">
      <w:pPr>
        <w:ind w:firstLine="3600"/>
        <w:rPr>
          <w:rFonts w:ascii="Times New Roman" w:hAnsi="Times New Roman"/>
        </w:rPr>
      </w:pPr>
      <w:r>
        <w:rPr>
          <w:rFonts w:ascii="Times New Roman" w:hAnsi="Times New Roman"/>
        </w:rPr>
        <w:t xml:space="preserve">    </w:t>
      </w:r>
      <w:r w:rsidR="00904B4F">
        <w:rPr>
          <w:rFonts w:ascii="Times New Roman" w:hAnsi="Times New Roman"/>
        </w:rPr>
        <w:t xml:space="preserve"> </w:t>
      </w:r>
      <w:r w:rsidR="00904B4F">
        <w:rPr>
          <w:rFonts w:ascii="Times New Roman" w:hAnsi="Times New Roman"/>
          <w:b/>
        </w:rPr>
        <w:t>ARTICLE IX</w:t>
      </w:r>
    </w:p>
    <w:p w:rsidR="00904B4F" w:rsidRDefault="00904B4F">
      <w:pPr>
        <w:tabs>
          <w:tab w:val="center" w:pos="4680"/>
        </w:tabs>
        <w:rPr>
          <w:rFonts w:ascii="Times New Roman" w:hAnsi="Times New Roman"/>
        </w:rPr>
      </w:pPr>
      <w:r>
        <w:rPr>
          <w:rFonts w:ascii="Times New Roman" w:hAnsi="Times New Roman"/>
        </w:rPr>
        <w:tab/>
        <w:t>AMENDMENTS TO BYLAWS</w:t>
      </w:r>
    </w:p>
    <w:p w:rsidR="008C02F8" w:rsidRPr="008C02F8" w:rsidRDefault="008C02F8" w:rsidP="008C02F8">
      <w:pPr>
        <w:autoSpaceDE w:val="0"/>
        <w:autoSpaceDN w:val="0"/>
        <w:adjustRightInd w:val="0"/>
        <w:rPr>
          <w:rFonts w:ascii="Times New Roman" w:eastAsia="Times New Roman" w:hAnsi="Times New Roman"/>
          <w:color w:val="000000"/>
          <w:sz w:val="22"/>
          <w:szCs w:val="22"/>
        </w:rPr>
      </w:pPr>
    </w:p>
    <w:p w:rsidR="00904B4F" w:rsidRDefault="008C02F8" w:rsidP="00D1322D">
      <w:pPr>
        <w:autoSpaceDE w:val="0"/>
        <w:autoSpaceDN w:val="0"/>
        <w:adjustRightInd w:val="0"/>
        <w:ind w:firstLine="720"/>
      </w:pPr>
      <w:r w:rsidRPr="008C02F8">
        <w:t xml:space="preserve">Typographical and other non-substantive errors, omissions, edits or changes in the bylaws may be made by the Board of Directors.  </w:t>
      </w:r>
      <w:r w:rsidR="00D1322D">
        <w:t xml:space="preserve">All other </w:t>
      </w:r>
      <w:r>
        <w:t>changes to t</w:t>
      </w:r>
      <w:r w:rsidR="00904B4F">
        <w:t xml:space="preserve">hese Bylaws may be </w:t>
      </w:r>
      <w:r w:rsidR="00D1322D">
        <w:t xml:space="preserve">made </w:t>
      </w:r>
      <w:r w:rsidR="00904B4F">
        <w:t xml:space="preserve">upon the affirmative vote of two-thirds of a quorum of the </w:t>
      </w:r>
      <w:r>
        <w:t xml:space="preserve">AHS </w:t>
      </w:r>
      <w:r w:rsidR="00904B4F">
        <w:t xml:space="preserve">voting members </w:t>
      </w:r>
      <w:r w:rsidR="008815B1">
        <w:t xml:space="preserve">present in person or by proxy </w:t>
      </w:r>
      <w:r w:rsidR="00904B4F">
        <w:t xml:space="preserve">at any </w:t>
      </w:r>
      <w:r w:rsidR="0013010F">
        <w:t>annual</w:t>
      </w:r>
      <w:r w:rsidR="00904B4F">
        <w:t xml:space="preserve"> or special meeting</w:t>
      </w:r>
      <w:r w:rsidR="00186E92">
        <w:t xml:space="preserve">, or </w:t>
      </w:r>
      <w:r>
        <w:t xml:space="preserve">alternatively, </w:t>
      </w:r>
      <w:r w:rsidR="008815B1">
        <w:t xml:space="preserve">these bylaws may be amended </w:t>
      </w:r>
      <w:r w:rsidR="00186E92">
        <w:t>by written ballot in lieu of a meeting</w:t>
      </w:r>
      <w:r w:rsidR="00904B4F">
        <w:t>. The notice of the meeting shall set forth a summary of the proposed amendments</w:t>
      </w:r>
      <w:r w:rsidR="00F208C5">
        <w:t>, and</w:t>
      </w:r>
      <w:r w:rsidR="00D1322D">
        <w:t>,</w:t>
      </w:r>
      <w:r w:rsidR="00F208C5">
        <w:t xml:space="preserve"> except for typographical errors, further amendments from the floor of the meeting shall not be allowed</w:t>
      </w:r>
      <w:r w:rsidR="00904B4F">
        <w:t>.</w:t>
      </w:r>
    </w:p>
    <w:p w:rsidR="00904B4F" w:rsidRDefault="00904B4F" w:rsidP="00D70F1E">
      <w:pPr>
        <w:pStyle w:val="BodyTextIndent3"/>
        <w:ind w:firstLine="0"/>
      </w:pPr>
    </w:p>
    <w:sectPr w:rsidR="00904B4F">
      <w:headerReference w:type="default" r:id="rId7"/>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91" w:rsidRDefault="00EC3291">
      <w:r>
        <w:separator/>
      </w:r>
    </w:p>
  </w:endnote>
  <w:endnote w:type="continuationSeparator" w:id="0">
    <w:p w:rsidR="00EC3291" w:rsidRDefault="00EC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8C" w:rsidRDefault="00831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E8C" w:rsidRDefault="00831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8C" w:rsidRDefault="00831E8C">
    <w:pPr>
      <w:pStyle w:val="Footer"/>
      <w:framePr w:wrap="around" w:vAnchor="text" w:hAnchor="margin" w:xAlign="center" w:y="1"/>
      <w:rPr>
        <w:rStyle w:val="PageNumber"/>
      </w:rPr>
    </w:pPr>
    <w:r w:rsidRPr="005A6B7C">
      <w:rPr>
        <w:rStyle w:val="PageNumber"/>
        <w:sz w:val="16"/>
      </w:rPr>
      <w:t>{D00</w:t>
    </w:r>
    <w:r>
      <w:rPr>
        <w:rStyle w:val="PageNumber"/>
        <w:sz w:val="16"/>
      </w:rPr>
      <w:t>81945.DOC</w:t>
    </w:r>
    <w:r w:rsidRPr="005A6B7C">
      <w:rPr>
        <w:rStyle w:val="PageNumber"/>
        <w:sz w:val="16"/>
      </w:rPr>
      <w:t>/</w:t>
    </w:r>
    <w:proofErr w:type="gramStart"/>
    <w:r w:rsidRPr="005A6B7C">
      <w:rPr>
        <w:rStyle w:val="PageNumber"/>
        <w:sz w:val="16"/>
      </w:rPr>
      <w:t>1 }</w:t>
    </w:r>
    <w:proofErr w:type="gramEnd"/>
    <w:r>
      <w:rPr>
        <w:rStyle w:val="PageNumber"/>
        <w:sz w:val="16"/>
      </w:rPr>
      <w:t xml:space="preserve"> Page </w:t>
    </w:r>
    <w:r w:rsidRPr="00831E8C">
      <w:rPr>
        <w:rStyle w:val="PageNumber"/>
        <w:sz w:val="16"/>
        <w:szCs w:val="16"/>
      </w:rPr>
      <w:fldChar w:fldCharType="begin"/>
    </w:r>
    <w:r w:rsidRPr="00831E8C">
      <w:rPr>
        <w:rStyle w:val="PageNumber"/>
        <w:sz w:val="16"/>
        <w:szCs w:val="16"/>
      </w:rPr>
      <w:instrText xml:space="preserve">PAGE  </w:instrText>
    </w:r>
    <w:r w:rsidRPr="00831E8C">
      <w:rPr>
        <w:rStyle w:val="PageNumber"/>
        <w:sz w:val="16"/>
        <w:szCs w:val="16"/>
      </w:rPr>
      <w:fldChar w:fldCharType="separate"/>
    </w:r>
    <w:r w:rsidR="00D56977">
      <w:rPr>
        <w:rStyle w:val="PageNumber"/>
        <w:noProof/>
        <w:sz w:val="16"/>
        <w:szCs w:val="16"/>
      </w:rPr>
      <w:t>1</w:t>
    </w:r>
    <w:r w:rsidRPr="00831E8C">
      <w:rPr>
        <w:rStyle w:val="PageNumber"/>
        <w:sz w:val="16"/>
        <w:szCs w:val="16"/>
      </w:rPr>
      <w:fldChar w:fldCharType="end"/>
    </w:r>
  </w:p>
  <w:p w:rsidR="00831E8C" w:rsidRDefault="00831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91" w:rsidRDefault="00EC3291">
      <w:pPr>
        <w:rPr>
          <w:noProof/>
        </w:rPr>
      </w:pPr>
      <w:r>
        <w:rPr>
          <w:noProof/>
        </w:rPr>
        <w:separator/>
      </w:r>
    </w:p>
  </w:footnote>
  <w:footnote w:type="continuationSeparator" w:id="0">
    <w:p w:rsidR="00EC3291" w:rsidRDefault="00EC3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8C" w:rsidRDefault="00831E8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E95"/>
    <w:multiLevelType w:val="singleLevel"/>
    <w:tmpl w:val="EFA8BA00"/>
    <w:lvl w:ilvl="0">
      <w:start w:val="1"/>
      <w:numFmt w:val="decimal"/>
      <w:lvlText w:val="%1."/>
      <w:lvlJc w:val="left"/>
      <w:pPr>
        <w:tabs>
          <w:tab w:val="num" w:pos="720"/>
        </w:tabs>
        <w:ind w:left="720" w:hanging="360"/>
      </w:pPr>
      <w:rPr>
        <w:rFonts w:hint="default"/>
      </w:rPr>
    </w:lvl>
  </w:abstractNum>
  <w:abstractNum w:abstractNumId="1" w15:restartNumberingAfterBreak="0">
    <w:nsid w:val="0B033674"/>
    <w:multiLevelType w:val="singleLevel"/>
    <w:tmpl w:val="775A3C6A"/>
    <w:lvl w:ilvl="0">
      <w:start w:val="2"/>
      <w:numFmt w:val="decimal"/>
      <w:lvlText w:val="(%1)"/>
      <w:lvlJc w:val="left"/>
      <w:pPr>
        <w:tabs>
          <w:tab w:val="num" w:pos="360"/>
        </w:tabs>
        <w:ind w:left="360" w:hanging="360"/>
      </w:pPr>
      <w:rPr>
        <w:rFonts w:hint="default"/>
      </w:rPr>
    </w:lvl>
  </w:abstractNum>
  <w:abstractNum w:abstractNumId="2" w15:restartNumberingAfterBreak="0">
    <w:nsid w:val="192B4968"/>
    <w:multiLevelType w:val="singleLevel"/>
    <w:tmpl w:val="DB666FF6"/>
    <w:lvl w:ilvl="0">
      <w:start w:val="8"/>
      <w:numFmt w:val="decimal"/>
      <w:lvlText w:val="(%1)"/>
      <w:lvlJc w:val="left"/>
      <w:pPr>
        <w:tabs>
          <w:tab w:val="num" w:pos="360"/>
        </w:tabs>
        <w:ind w:left="360" w:hanging="360"/>
      </w:pPr>
      <w:rPr>
        <w:rFonts w:hint="default"/>
      </w:rPr>
    </w:lvl>
  </w:abstractNum>
  <w:abstractNum w:abstractNumId="3" w15:restartNumberingAfterBreak="0">
    <w:nsid w:val="236A541A"/>
    <w:multiLevelType w:val="singleLevel"/>
    <w:tmpl w:val="04090017"/>
    <w:lvl w:ilvl="0">
      <w:start w:val="3"/>
      <w:numFmt w:val="lowerLetter"/>
      <w:lvlText w:val="%1)"/>
      <w:lvlJc w:val="left"/>
      <w:pPr>
        <w:tabs>
          <w:tab w:val="num" w:pos="360"/>
        </w:tabs>
        <w:ind w:left="360" w:hanging="360"/>
      </w:pPr>
      <w:rPr>
        <w:rFonts w:hint="default"/>
      </w:rPr>
    </w:lvl>
  </w:abstractNum>
  <w:abstractNum w:abstractNumId="4" w15:restartNumberingAfterBreak="0">
    <w:nsid w:val="27F634CC"/>
    <w:multiLevelType w:val="hybridMultilevel"/>
    <w:tmpl w:val="8F4AA5BA"/>
    <w:lvl w:ilvl="0" w:tplc="A5949498">
      <w:start w:val="5"/>
      <w:numFmt w:val="decimal"/>
      <w:lvlText w:val="%1)"/>
      <w:lvlJc w:val="left"/>
      <w:pPr>
        <w:tabs>
          <w:tab w:val="num" w:pos="720"/>
        </w:tabs>
        <w:ind w:left="720" w:hanging="360"/>
      </w:pPr>
      <w:rPr>
        <w:rFonts w:hint="default"/>
      </w:rPr>
    </w:lvl>
    <w:lvl w:ilvl="1" w:tplc="F448F2B4" w:tentative="1">
      <w:start w:val="1"/>
      <w:numFmt w:val="lowerLetter"/>
      <w:lvlText w:val="%2."/>
      <w:lvlJc w:val="left"/>
      <w:pPr>
        <w:tabs>
          <w:tab w:val="num" w:pos="1440"/>
        </w:tabs>
        <w:ind w:left="1440" w:hanging="360"/>
      </w:pPr>
    </w:lvl>
    <w:lvl w:ilvl="2" w:tplc="7DA8107A" w:tentative="1">
      <w:start w:val="1"/>
      <w:numFmt w:val="lowerRoman"/>
      <w:lvlText w:val="%3."/>
      <w:lvlJc w:val="right"/>
      <w:pPr>
        <w:tabs>
          <w:tab w:val="num" w:pos="2160"/>
        </w:tabs>
        <w:ind w:left="2160" w:hanging="180"/>
      </w:pPr>
    </w:lvl>
    <w:lvl w:ilvl="3" w:tplc="8ED649C2" w:tentative="1">
      <w:start w:val="1"/>
      <w:numFmt w:val="decimal"/>
      <w:lvlText w:val="%4."/>
      <w:lvlJc w:val="left"/>
      <w:pPr>
        <w:tabs>
          <w:tab w:val="num" w:pos="2880"/>
        </w:tabs>
        <w:ind w:left="2880" w:hanging="360"/>
      </w:pPr>
    </w:lvl>
    <w:lvl w:ilvl="4" w:tplc="2BDA98C0" w:tentative="1">
      <w:start w:val="1"/>
      <w:numFmt w:val="lowerLetter"/>
      <w:lvlText w:val="%5."/>
      <w:lvlJc w:val="left"/>
      <w:pPr>
        <w:tabs>
          <w:tab w:val="num" w:pos="3600"/>
        </w:tabs>
        <w:ind w:left="3600" w:hanging="360"/>
      </w:pPr>
    </w:lvl>
    <w:lvl w:ilvl="5" w:tplc="886887EA" w:tentative="1">
      <w:start w:val="1"/>
      <w:numFmt w:val="lowerRoman"/>
      <w:lvlText w:val="%6."/>
      <w:lvlJc w:val="right"/>
      <w:pPr>
        <w:tabs>
          <w:tab w:val="num" w:pos="4320"/>
        </w:tabs>
        <w:ind w:left="4320" w:hanging="180"/>
      </w:pPr>
    </w:lvl>
    <w:lvl w:ilvl="6" w:tplc="83FCEB92" w:tentative="1">
      <w:start w:val="1"/>
      <w:numFmt w:val="decimal"/>
      <w:lvlText w:val="%7."/>
      <w:lvlJc w:val="left"/>
      <w:pPr>
        <w:tabs>
          <w:tab w:val="num" w:pos="5040"/>
        </w:tabs>
        <w:ind w:left="5040" w:hanging="360"/>
      </w:pPr>
    </w:lvl>
    <w:lvl w:ilvl="7" w:tplc="BE205CE0" w:tentative="1">
      <w:start w:val="1"/>
      <w:numFmt w:val="lowerLetter"/>
      <w:lvlText w:val="%8."/>
      <w:lvlJc w:val="left"/>
      <w:pPr>
        <w:tabs>
          <w:tab w:val="num" w:pos="5760"/>
        </w:tabs>
        <w:ind w:left="5760" w:hanging="360"/>
      </w:pPr>
    </w:lvl>
    <w:lvl w:ilvl="8" w:tplc="937C71D4" w:tentative="1">
      <w:start w:val="1"/>
      <w:numFmt w:val="lowerRoman"/>
      <w:lvlText w:val="%9."/>
      <w:lvlJc w:val="right"/>
      <w:pPr>
        <w:tabs>
          <w:tab w:val="num" w:pos="6480"/>
        </w:tabs>
        <w:ind w:left="6480" w:hanging="180"/>
      </w:pPr>
    </w:lvl>
  </w:abstractNum>
  <w:abstractNum w:abstractNumId="5" w15:restartNumberingAfterBreak="0">
    <w:nsid w:val="2DFC6735"/>
    <w:multiLevelType w:val="singleLevel"/>
    <w:tmpl w:val="04090011"/>
    <w:lvl w:ilvl="0">
      <w:start w:val="2"/>
      <w:numFmt w:val="decimal"/>
      <w:lvlText w:val="%1)"/>
      <w:lvlJc w:val="left"/>
      <w:pPr>
        <w:tabs>
          <w:tab w:val="num" w:pos="360"/>
        </w:tabs>
        <w:ind w:left="360" w:hanging="360"/>
      </w:pPr>
      <w:rPr>
        <w:rFonts w:hint="default"/>
      </w:rPr>
    </w:lvl>
  </w:abstractNum>
  <w:abstractNum w:abstractNumId="6" w15:restartNumberingAfterBreak="0">
    <w:nsid w:val="2F2556C3"/>
    <w:multiLevelType w:val="hybridMultilevel"/>
    <w:tmpl w:val="C5863D56"/>
    <w:lvl w:ilvl="0" w:tplc="6DE8D052">
      <w:start w:val="8"/>
      <w:numFmt w:val="decimal"/>
      <w:lvlText w:val="%1)"/>
      <w:lvlJc w:val="left"/>
      <w:pPr>
        <w:tabs>
          <w:tab w:val="num" w:pos="720"/>
        </w:tabs>
        <w:ind w:left="720" w:hanging="360"/>
      </w:pPr>
      <w:rPr>
        <w:rFonts w:hint="default"/>
        <w:b w:val="0"/>
      </w:rPr>
    </w:lvl>
    <w:lvl w:ilvl="1" w:tplc="7D4A207E" w:tentative="1">
      <w:start w:val="1"/>
      <w:numFmt w:val="lowerLetter"/>
      <w:lvlText w:val="%2."/>
      <w:lvlJc w:val="left"/>
      <w:pPr>
        <w:tabs>
          <w:tab w:val="num" w:pos="1440"/>
        </w:tabs>
        <w:ind w:left="1440" w:hanging="360"/>
      </w:pPr>
    </w:lvl>
    <w:lvl w:ilvl="2" w:tplc="EFD449A0" w:tentative="1">
      <w:start w:val="1"/>
      <w:numFmt w:val="lowerRoman"/>
      <w:lvlText w:val="%3."/>
      <w:lvlJc w:val="right"/>
      <w:pPr>
        <w:tabs>
          <w:tab w:val="num" w:pos="2160"/>
        </w:tabs>
        <w:ind w:left="2160" w:hanging="180"/>
      </w:pPr>
    </w:lvl>
    <w:lvl w:ilvl="3" w:tplc="E5A0E894" w:tentative="1">
      <w:start w:val="1"/>
      <w:numFmt w:val="decimal"/>
      <w:lvlText w:val="%4."/>
      <w:lvlJc w:val="left"/>
      <w:pPr>
        <w:tabs>
          <w:tab w:val="num" w:pos="2880"/>
        </w:tabs>
        <w:ind w:left="2880" w:hanging="360"/>
      </w:pPr>
    </w:lvl>
    <w:lvl w:ilvl="4" w:tplc="FAA662F2" w:tentative="1">
      <w:start w:val="1"/>
      <w:numFmt w:val="lowerLetter"/>
      <w:lvlText w:val="%5."/>
      <w:lvlJc w:val="left"/>
      <w:pPr>
        <w:tabs>
          <w:tab w:val="num" w:pos="3600"/>
        </w:tabs>
        <w:ind w:left="3600" w:hanging="360"/>
      </w:pPr>
    </w:lvl>
    <w:lvl w:ilvl="5" w:tplc="3438B078" w:tentative="1">
      <w:start w:val="1"/>
      <w:numFmt w:val="lowerRoman"/>
      <w:lvlText w:val="%6."/>
      <w:lvlJc w:val="right"/>
      <w:pPr>
        <w:tabs>
          <w:tab w:val="num" w:pos="4320"/>
        </w:tabs>
        <w:ind w:left="4320" w:hanging="180"/>
      </w:pPr>
    </w:lvl>
    <w:lvl w:ilvl="6" w:tplc="8FC4BF0E" w:tentative="1">
      <w:start w:val="1"/>
      <w:numFmt w:val="decimal"/>
      <w:lvlText w:val="%7."/>
      <w:lvlJc w:val="left"/>
      <w:pPr>
        <w:tabs>
          <w:tab w:val="num" w:pos="5040"/>
        </w:tabs>
        <w:ind w:left="5040" w:hanging="360"/>
      </w:pPr>
    </w:lvl>
    <w:lvl w:ilvl="7" w:tplc="054811F6" w:tentative="1">
      <w:start w:val="1"/>
      <w:numFmt w:val="lowerLetter"/>
      <w:lvlText w:val="%8."/>
      <w:lvlJc w:val="left"/>
      <w:pPr>
        <w:tabs>
          <w:tab w:val="num" w:pos="5760"/>
        </w:tabs>
        <w:ind w:left="5760" w:hanging="360"/>
      </w:pPr>
    </w:lvl>
    <w:lvl w:ilvl="8" w:tplc="649C22E6" w:tentative="1">
      <w:start w:val="1"/>
      <w:numFmt w:val="lowerRoman"/>
      <w:lvlText w:val="%9."/>
      <w:lvlJc w:val="right"/>
      <w:pPr>
        <w:tabs>
          <w:tab w:val="num" w:pos="6480"/>
        </w:tabs>
        <w:ind w:left="6480" w:hanging="180"/>
      </w:pPr>
    </w:lvl>
  </w:abstractNum>
  <w:abstractNum w:abstractNumId="7" w15:restartNumberingAfterBreak="0">
    <w:nsid w:val="2F4946B8"/>
    <w:multiLevelType w:val="singleLevel"/>
    <w:tmpl w:val="93A25852"/>
    <w:lvl w:ilvl="0">
      <w:start w:val="1"/>
      <w:numFmt w:val="decimal"/>
      <w:lvlText w:val="(%1)"/>
      <w:lvlJc w:val="left"/>
      <w:pPr>
        <w:tabs>
          <w:tab w:val="num" w:pos="1080"/>
        </w:tabs>
        <w:ind w:left="1080" w:hanging="360"/>
      </w:pPr>
      <w:rPr>
        <w:rFonts w:hint="default"/>
      </w:rPr>
    </w:lvl>
  </w:abstractNum>
  <w:abstractNum w:abstractNumId="8" w15:restartNumberingAfterBreak="0">
    <w:nsid w:val="393442E0"/>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39CC77A6"/>
    <w:multiLevelType w:val="hybridMultilevel"/>
    <w:tmpl w:val="5A6A1F18"/>
    <w:lvl w:ilvl="0" w:tplc="4CB8971A">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03C0C0E"/>
    <w:multiLevelType w:val="hybridMultilevel"/>
    <w:tmpl w:val="0A0CB260"/>
    <w:lvl w:ilvl="0" w:tplc="5660F2F8">
      <w:start w:val="3"/>
      <w:numFmt w:val="decimal"/>
      <w:lvlText w:val="%1)"/>
      <w:lvlJc w:val="left"/>
      <w:pPr>
        <w:tabs>
          <w:tab w:val="num" w:pos="720"/>
        </w:tabs>
        <w:ind w:left="720" w:hanging="360"/>
      </w:pPr>
      <w:rPr>
        <w:rFonts w:hint="default"/>
      </w:rPr>
    </w:lvl>
    <w:lvl w:ilvl="1" w:tplc="9F3EB380" w:tentative="1">
      <w:start w:val="1"/>
      <w:numFmt w:val="lowerLetter"/>
      <w:lvlText w:val="%2."/>
      <w:lvlJc w:val="left"/>
      <w:pPr>
        <w:tabs>
          <w:tab w:val="num" w:pos="1440"/>
        </w:tabs>
        <w:ind w:left="1440" w:hanging="360"/>
      </w:pPr>
    </w:lvl>
    <w:lvl w:ilvl="2" w:tplc="E17CE4D2" w:tentative="1">
      <w:start w:val="1"/>
      <w:numFmt w:val="lowerRoman"/>
      <w:lvlText w:val="%3."/>
      <w:lvlJc w:val="right"/>
      <w:pPr>
        <w:tabs>
          <w:tab w:val="num" w:pos="2160"/>
        </w:tabs>
        <w:ind w:left="2160" w:hanging="180"/>
      </w:pPr>
    </w:lvl>
    <w:lvl w:ilvl="3" w:tplc="D786C130" w:tentative="1">
      <w:start w:val="1"/>
      <w:numFmt w:val="decimal"/>
      <w:lvlText w:val="%4."/>
      <w:lvlJc w:val="left"/>
      <w:pPr>
        <w:tabs>
          <w:tab w:val="num" w:pos="2880"/>
        </w:tabs>
        <w:ind w:left="2880" w:hanging="360"/>
      </w:pPr>
    </w:lvl>
    <w:lvl w:ilvl="4" w:tplc="DBAC1270" w:tentative="1">
      <w:start w:val="1"/>
      <w:numFmt w:val="lowerLetter"/>
      <w:lvlText w:val="%5."/>
      <w:lvlJc w:val="left"/>
      <w:pPr>
        <w:tabs>
          <w:tab w:val="num" w:pos="3600"/>
        </w:tabs>
        <w:ind w:left="3600" w:hanging="360"/>
      </w:pPr>
    </w:lvl>
    <w:lvl w:ilvl="5" w:tplc="A01259E0" w:tentative="1">
      <w:start w:val="1"/>
      <w:numFmt w:val="lowerRoman"/>
      <w:lvlText w:val="%6."/>
      <w:lvlJc w:val="right"/>
      <w:pPr>
        <w:tabs>
          <w:tab w:val="num" w:pos="4320"/>
        </w:tabs>
        <w:ind w:left="4320" w:hanging="180"/>
      </w:pPr>
    </w:lvl>
    <w:lvl w:ilvl="6" w:tplc="5B5648E8" w:tentative="1">
      <w:start w:val="1"/>
      <w:numFmt w:val="decimal"/>
      <w:lvlText w:val="%7."/>
      <w:lvlJc w:val="left"/>
      <w:pPr>
        <w:tabs>
          <w:tab w:val="num" w:pos="5040"/>
        </w:tabs>
        <w:ind w:left="5040" w:hanging="360"/>
      </w:pPr>
    </w:lvl>
    <w:lvl w:ilvl="7" w:tplc="5D9A6FA8" w:tentative="1">
      <w:start w:val="1"/>
      <w:numFmt w:val="lowerLetter"/>
      <w:lvlText w:val="%8."/>
      <w:lvlJc w:val="left"/>
      <w:pPr>
        <w:tabs>
          <w:tab w:val="num" w:pos="5760"/>
        </w:tabs>
        <w:ind w:left="5760" w:hanging="360"/>
      </w:pPr>
    </w:lvl>
    <w:lvl w:ilvl="8" w:tplc="DB5617C4" w:tentative="1">
      <w:start w:val="1"/>
      <w:numFmt w:val="lowerRoman"/>
      <w:lvlText w:val="%9."/>
      <w:lvlJc w:val="right"/>
      <w:pPr>
        <w:tabs>
          <w:tab w:val="num" w:pos="6480"/>
        </w:tabs>
        <w:ind w:left="6480" w:hanging="180"/>
      </w:pPr>
    </w:lvl>
  </w:abstractNum>
  <w:abstractNum w:abstractNumId="11" w15:restartNumberingAfterBreak="0">
    <w:nsid w:val="446F0AFF"/>
    <w:multiLevelType w:val="hybridMultilevel"/>
    <w:tmpl w:val="FC784242"/>
    <w:lvl w:ilvl="0" w:tplc="08EC8AAA">
      <w:start w:val="3"/>
      <w:numFmt w:val="decimal"/>
      <w:lvlText w:val="%1)"/>
      <w:lvlJc w:val="left"/>
      <w:pPr>
        <w:tabs>
          <w:tab w:val="num" w:pos="720"/>
        </w:tabs>
        <w:ind w:left="720" w:hanging="360"/>
      </w:pPr>
      <w:rPr>
        <w:rFonts w:hint="default"/>
      </w:rPr>
    </w:lvl>
    <w:lvl w:ilvl="1" w:tplc="3B50FC6A" w:tentative="1">
      <w:start w:val="1"/>
      <w:numFmt w:val="lowerLetter"/>
      <w:lvlText w:val="%2."/>
      <w:lvlJc w:val="left"/>
      <w:pPr>
        <w:tabs>
          <w:tab w:val="num" w:pos="1440"/>
        </w:tabs>
        <w:ind w:left="1440" w:hanging="360"/>
      </w:pPr>
    </w:lvl>
    <w:lvl w:ilvl="2" w:tplc="F8D244A0" w:tentative="1">
      <w:start w:val="1"/>
      <w:numFmt w:val="lowerRoman"/>
      <w:lvlText w:val="%3."/>
      <w:lvlJc w:val="right"/>
      <w:pPr>
        <w:tabs>
          <w:tab w:val="num" w:pos="2160"/>
        </w:tabs>
        <w:ind w:left="2160" w:hanging="180"/>
      </w:pPr>
    </w:lvl>
    <w:lvl w:ilvl="3" w:tplc="32787FCE" w:tentative="1">
      <w:start w:val="1"/>
      <w:numFmt w:val="decimal"/>
      <w:lvlText w:val="%4."/>
      <w:lvlJc w:val="left"/>
      <w:pPr>
        <w:tabs>
          <w:tab w:val="num" w:pos="2880"/>
        </w:tabs>
        <w:ind w:left="2880" w:hanging="360"/>
      </w:pPr>
    </w:lvl>
    <w:lvl w:ilvl="4" w:tplc="6E345454" w:tentative="1">
      <w:start w:val="1"/>
      <w:numFmt w:val="lowerLetter"/>
      <w:lvlText w:val="%5."/>
      <w:lvlJc w:val="left"/>
      <w:pPr>
        <w:tabs>
          <w:tab w:val="num" w:pos="3600"/>
        </w:tabs>
        <w:ind w:left="3600" w:hanging="360"/>
      </w:pPr>
    </w:lvl>
    <w:lvl w:ilvl="5" w:tplc="B07C10B4" w:tentative="1">
      <w:start w:val="1"/>
      <w:numFmt w:val="lowerRoman"/>
      <w:lvlText w:val="%6."/>
      <w:lvlJc w:val="right"/>
      <w:pPr>
        <w:tabs>
          <w:tab w:val="num" w:pos="4320"/>
        </w:tabs>
        <w:ind w:left="4320" w:hanging="180"/>
      </w:pPr>
    </w:lvl>
    <w:lvl w:ilvl="6" w:tplc="12A6D4BC" w:tentative="1">
      <w:start w:val="1"/>
      <w:numFmt w:val="decimal"/>
      <w:lvlText w:val="%7."/>
      <w:lvlJc w:val="left"/>
      <w:pPr>
        <w:tabs>
          <w:tab w:val="num" w:pos="5040"/>
        </w:tabs>
        <w:ind w:left="5040" w:hanging="360"/>
      </w:pPr>
    </w:lvl>
    <w:lvl w:ilvl="7" w:tplc="C9C06386" w:tentative="1">
      <w:start w:val="1"/>
      <w:numFmt w:val="lowerLetter"/>
      <w:lvlText w:val="%8."/>
      <w:lvlJc w:val="left"/>
      <w:pPr>
        <w:tabs>
          <w:tab w:val="num" w:pos="5760"/>
        </w:tabs>
        <w:ind w:left="5760" w:hanging="360"/>
      </w:pPr>
    </w:lvl>
    <w:lvl w:ilvl="8" w:tplc="74787E1A" w:tentative="1">
      <w:start w:val="1"/>
      <w:numFmt w:val="lowerRoman"/>
      <w:lvlText w:val="%9."/>
      <w:lvlJc w:val="right"/>
      <w:pPr>
        <w:tabs>
          <w:tab w:val="num" w:pos="6480"/>
        </w:tabs>
        <w:ind w:left="6480" w:hanging="180"/>
      </w:pPr>
    </w:lvl>
  </w:abstractNum>
  <w:abstractNum w:abstractNumId="12" w15:restartNumberingAfterBreak="0">
    <w:nsid w:val="47641841"/>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4BE54A65"/>
    <w:multiLevelType w:val="hybridMultilevel"/>
    <w:tmpl w:val="72D61EB0"/>
    <w:lvl w:ilvl="0" w:tplc="05283506">
      <w:start w:val="8"/>
      <w:numFmt w:val="decimal"/>
      <w:lvlText w:val="%1)"/>
      <w:lvlJc w:val="left"/>
      <w:pPr>
        <w:tabs>
          <w:tab w:val="num" w:pos="720"/>
        </w:tabs>
        <w:ind w:left="720" w:hanging="360"/>
      </w:pPr>
      <w:rPr>
        <w:rFonts w:hint="default"/>
        <w:b w:val="0"/>
      </w:rPr>
    </w:lvl>
    <w:lvl w:ilvl="1" w:tplc="84CE743A" w:tentative="1">
      <w:start w:val="1"/>
      <w:numFmt w:val="lowerLetter"/>
      <w:lvlText w:val="%2."/>
      <w:lvlJc w:val="left"/>
      <w:pPr>
        <w:tabs>
          <w:tab w:val="num" w:pos="1440"/>
        </w:tabs>
        <w:ind w:left="1440" w:hanging="360"/>
      </w:pPr>
    </w:lvl>
    <w:lvl w:ilvl="2" w:tplc="77D45D6A" w:tentative="1">
      <w:start w:val="1"/>
      <w:numFmt w:val="lowerRoman"/>
      <w:lvlText w:val="%3."/>
      <w:lvlJc w:val="right"/>
      <w:pPr>
        <w:tabs>
          <w:tab w:val="num" w:pos="2160"/>
        </w:tabs>
        <w:ind w:left="2160" w:hanging="180"/>
      </w:pPr>
    </w:lvl>
    <w:lvl w:ilvl="3" w:tplc="04FA2596" w:tentative="1">
      <w:start w:val="1"/>
      <w:numFmt w:val="decimal"/>
      <w:lvlText w:val="%4."/>
      <w:lvlJc w:val="left"/>
      <w:pPr>
        <w:tabs>
          <w:tab w:val="num" w:pos="2880"/>
        </w:tabs>
        <w:ind w:left="2880" w:hanging="360"/>
      </w:pPr>
    </w:lvl>
    <w:lvl w:ilvl="4" w:tplc="4BF20508" w:tentative="1">
      <w:start w:val="1"/>
      <w:numFmt w:val="lowerLetter"/>
      <w:lvlText w:val="%5."/>
      <w:lvlJc w:val="left"/>
      <w:pPr>
        <w:tabs>
          <w:tab w:val="num" w:pos="3600"/>
        </w:tabs>
        <w:ind w:left="3600" w:hanging="360"/>
      </w:pPr>
    </w:lvl>
    <w:lvl w:ilvl="5" w:tplc="73526E54" w:tentative="1">
      <w:start w:val="1"/>
      <w:numFmt w:val="lowerRoman"/>
      <w:lvlText w:val="%6."/>
      <w:lvlJc w:val="right"/>
      <w:pPr>
        <w:tabs>
          <w:tab w:val="num" w:pos="4320"/>
        </w:tabs>
        <w:ind w:left="4320" w:hanging="180"/>
      </w:pPr>
    </w:lvl>
    <w:lvl w:ilvl="6" w:tplc="150268DC" w:tentative="1">
      <w:start w:val="1"/>
      <w:numFmt w:val="decimal"/>
      <w:lvlText w:val="%7."/>
      <w:lvlJc w:val="left"/>
      <w:pPr>
        <w:tabs>
          <w:tab w:val="num" w:pos="5040"/>
        </w:tabs>
        <w:ind w:left="5040" w:hanging="360"/>
      </w:pPr>
    </w:lvl>
    <w:lvl w:ilvl="7" w:tplc="5CB05AEE" w:tentative="1">
      <w:start w:val="1"/>
      <w:numFmt w:val="lowerLetter"/>
      <w:lvlText w:val="%8."/>
      <w:lvlJc w:val="left"/>
      <w:pPr>
        <w:tabs>
          <w:tab w:val="num" w:pos="5760"/>
        </w:tabs>
        <w:ind w:left="5760" w:hanging="360"/>
      </w:pPr>
    </w:lvl>
    <w:lvl w:ilvl="8" w:tplc="C7024560" w:tentative="1">
      <w:start w:val="1"/>
      <w:numFmt w:val="lowerRoman"/>
      <w:lvlText w:val="%9."/>
      <w:lvlJc w:val="right"/>
      <w:pPr>
        <w:tabs>
          <w:tab w:val="num" w:pos="6480"/>
        </w:tabs>
        <w:ind w:left="6480" w:hanging="180"/>
      </w:pPr>
    </w:lvl>
  </w:abstractNum>
  <w:abstractNum w:abstractNumId="14" w15:restartNumberingAfterBreak="0">
    <w:nsid w:val="51C66AD9"/>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52955F61"/>
    <w:multiLevelType w:val="hybridMultilevel"/>
    <w:tmpl w:val="C95A2D8C"/>
    <w:lvl w:ilvl="0" w:tplc="14BAA156">
      <w:start w:val="8"/>
      <w:numFmt w:val="decimal"/>
      <w:lvlText w:val="%1)"/>
      <w:lvlJc w:val="left"/>
      <w:pPr>
        <w:tabs>
          <w:tab w:val="num" w:pos="720"/>
        </w:tabs>
        <w:ind w:left="720" w:hanging="360"/>
      </w:pPr>
      <w:rPr>
        <w:rFonts w:hint="default"/>
        <w:b w:val="0"/>
      </w:rPr>
    </w:lvl>
    <w:lvl w:ilvl="1" w:tplc="F574060A" w:tentative="1">
      <w:start w:val="1"/>
      <w:numFmt w:val="lowerLetter"/>
      <w:lvlText w:val="%2."/>
      <w:lvlJc w:val="left"/>
      <w:pPr>
        <w:tabs>
          <w:tab w:val="num" w:pos="1440"/>
        </w:tabs>
        <w:ind w:left="1440" w:hanging="360"/>
      </w:pPr>
    </w:lvl>
    <w:lvl w:ilvl="2" w:tplc="323EEE9C" w:tentative="1">
      <w:start w:val="1"/>
      <w:numFmt w:val="lowerRoman"/>
      <w:lvlText w:val="%3."/>
      <w:lvlJc w:val="right"/>
      <w:pPr>
        <w:tabs>
          <w:tab w:val="num" w:pos="2160"/>
        </w:tabs>
        <w:ind w:left="2160" w:hanging="180"/>
      </w:pPr>
    </w:lvl>
    <w:lvl w:ilvl="3" w:tplc="7100A010" w:tentative="1">
      <w:start w:val="1"/>
      <w:numFmt w:val="decimal"/>
      <w:lvlText w:val="%4."/>
      <w:lvlJc w:val="left"/>
      <w:pPr>
        <w:tabs>
          <w:tab w:val="num" w:pos="2880"/>
        </w:tabs>
        <w:ind w:left="2880" w:hanging="360"/>
      </w:pPr>
    </w:lvl>
    <w:lvl w:ilvl="4" w:tplc="FD5EAA04" w:tentative="1">
      <w:start w:val="1"/>
      <w:numFmt w:val="lowerLetter"/>
      <w:lvlText w:val="%5."/>
      <w:lvlJc w:val="left"/>
      <w:pPr>
        <w:tabs>
          <w:tab w:val="num" w:pos="3600"/>
        </w:tabs>
        <w:ind w:left="3600" w:hanging="360"/>
      </w:pPr>
    </w:lvl>
    <w:lvl w:ilvl="5" w:tplc="EF52C818" w:tentative="1">
      <w:start w:val="1"/>
      <w:numFmt w:val="lowerRoman"/>
      <w:lvlText w:val="%6."/>
      <w:lvlJc w:val="right"/>
      <w:pPr>
        <w:tabs>
          <w:tab w:val="num" w:pos="4320"/>
        </w:tabs>
        <w:ind w:left="4320" w:hanging="180"/>
      </w:pPr>
    </w:lvl>
    <w:lvl w:ilvl="6" w:tplc="B686E920" w:tentative="1">
      <w:start w:val="1"/>
      <w:numFmt w:val="decimal"/>
      <w:lvlText w:val="%7."/>
      <w:lvlJc w:val="left"/>
      <w:pPr>
        <w:tabs>
          <w:tab w:val="num" w:pos="5040"/>
        </w:tabs>
        <w:ind w:left="5040" w:hanging="360"/>
      </w:pPr>
    </w:lvl>
    <w:lvl w:ilvl="7" w:tplc="F05A76E4" w:tentative="1">
      <w:start w:val="1"/>
      <w:numFmt w:val="lowerLetter"/>
      <w:lvlText w:val="%8."/>
      <w:lvlJc w:val="left"/>
      <w:pPr>
        <w:tabs>
          <w:tab w:val="num" w:pos="5760"/>
        </w:tabs>
        <w:ind w:left="5760" w:hanging="360"/>
      </w:pPr>
    </w:lvl>
    <w:lvl w:ilvl="8" w:tplc="9EF6B1E6" w:tentative="1">
      <w:start w:val="1"/>
      <w:numFmt w:val="lowerRoman"/>
      <w:lvlText w:val="%9."/>
      <w:lvlJc w:val="right"/>
      <w:pPr>
        <w:tabs>
          <w:tab w:val="num" w:pos="6480"/>
        </w:tabs>
        <w:ind w:left="6480" w:hanging="180"/>
      </w:pPr>
    </w:lvl>
  </w:abstractNum>
  <w:abstractNum w:abstractNumId="16" w15:restartNumberingAfterBreak="0">
    <w:nsid w:val="53F06598"/>
    <w:multiLevelType w:val="singleLevel"/>
    <w:tmpl w:val="668CA824"/>
    <w:lvl w:ilvl="0">
      <w:start w:val="11"/>
      <w:numFmt w:val="decimal"/>
      <w:lvlText w:val="(%1)"/>
      <w:lvlJc w:val="left"/>
      <w:pPr>
        <w:tabs>
          <w:tab w:val="num" w:pos="400"/>
        </w:tabs>
        <w:ind w:left="400" w:hanging="400"/>
      </w:pPr>
      <w:rPr>
        <w:rFonts w:hint="default"/>
      </w:rPr>
    </w:lvl>
  </w:abstractNum>
  <w:abstractNum w:abstractNumId="17" w15:restartNumberingAfterBreak="0">
    <w:nsid w:val="55C34FF5"/>
    <w:multiLevelType w:val="singleLevel"/>
    <w:tmpl w:val="7A405C3C"/>
    <w:lvl w:ilvl="0">
      <w:start w:val="7"/>
      <w:numFmt w:val="decimal"/>
      <w:lvlText w:val="(%1)"/>
      <w:lvlJc w:val="left"/>
      <w:pPr>
        <w:tabs>
          <w:tab w:val="num" w:pos="360"/>
        </w:tabs>
        <w:ind w:left="360" w:hanging="360"/>
      </w:pPr>
      <w:rPr>
        <w:rFonts w:hint="default"/>
      </w:rPr>
    </w:lvl>
  </w:abstractNum>
  <w:abstractNum w:abstractNumId="18" w15:restartNumberingAfterBreak="0">
    <w:nsid w:val="59973BED"/>
    <w:multiLevelType w:val="singleLevel"/>
    <w:tmpl w:val="73BC939A"/>
    <w:lvl w:ilvl="0">
      <w:start w:val="6"/>
      <w:numFmt w:val="lowerLetter"/>
      <w:lvlText w:val="%1)"/>
      <w:lvlJc w:val="left"/>
      <w:pPr>
        <w:tabs>
          <w:tab w:val="num" w:pos="360"/>
        </w:tabs>
        <w:ind w:left="360" w:hanging="360"/>
      </w:pPr>
      <w:rPr>
        <w:rFonts w:hint="default"/>
      </w:rPr>
    </w:lvl>
  </w:abstractNum>
  <w:abstractNum w:abstractNumId="19" w15:restartNumberingAfterBreak="0">
    <w:nsid w:val="60E02982"/>
    <w:multiLevelType w:val="singleLevel"/>
    <w:tmpl w:val="2ABE19B0"/>
    <w:lvl w:ilvl="0">
      <w:start w:val="5"/>
      <w:numFmt w:val="decimal"/>
      <w:lvlText w:val="(%1)"/>
      <w:lvlJc w:val="left"/>
      <w:pPr>
        <w:tabs>
          <w:tab w:val="num" w:pos="360"/>
        </w:tabs>
        <w:ind w:left="360" w:hanging="360"/>
      </w:pPr>
      <w:rPr>
        <w:rFonts w:hint="default"/>
      </w:rPr>
    </w:lvl>
  </w:abstractNum>
  <w:abstractNum w:abstractNumId="20" w15:restartNumberingAfterBreak="0">
    <w:nsid w:val="61166167"/>
    <w:multiLevelType w:val="singleLevel"/>
    <w:tmpl w:val="E976EB2A"/>
    <w:lvl w:ilvl="0">
      <w:start w:val="8"/>
      <w:numFmt w:val="decimal"/>
      <w:lvlText w:val="(%1)"/>
      <w:lvlJc w:val="left"/>
      <w:pPr>
        <w:tabs>
          <w:tab w:val="num" w:pos="360"/>
        </w:tabs>
        <w:ind w:left="360" w:hanging="360"/>
      </w:pPr>
      <w:rPr>
        <w:rFonts w:hint="default"/>
        <w:b w:val="0"/>
      </w:rPr>
    </w:lvl>
  </w:abstractNum>
  <w:abstractNum w:abstractNumId="21" w15:restartNumberingAfterBreak="0">
    <w:nsid w:val="654B29BF"/>
    <w:multiLevelType w:val="singleLevel"/>
    <w:tmpl w:val="A3B609A0"/>
    <w:lvl w:ilvl="0">
      <w:start w:val="10"/>
      <w:numFmt w:val="decimal"/>
      <w:lvlText w:val="(%1)"/>
      <w:lvlJc w:val="left"/>
      <w:pPr>
        <w:tabs>
          <w:tab w:val="num" w:pos="400"/>
        </w:tabs>
        <w:ind w:left="400" w:hanging="400"/>
      </w:pPr>
      <w:rPr>
        <w:rFonts w:hint="default"/>
      </w:rPr>
    </w:lvl>
  </w:abstractNum>
  <w:abstractNum w:abstractNumId="22" w15:restartNumberingAfterBreak="0">
    <w:nsid w:val="7C8A0110"/>
    <w:multiLevelType w:val="singleLevel"/>
    <w:tmpl w:val="C0F897D6"/>
    <w:lvl w:ilvl="0">
      <w:start w:val="9"/>
      <w:numFmt w:val="decimal"/>
      <w:lvlText w:val="(%1)"/>
      <w:lvlJc w:val="left"/>
      <w:pPr>
        <w:tabs>
          <w:tab w:val="num" w:pos="360"/>
        </w:tabs>
        <w:ind w:left="360" w:hanging="360"/>
      </w:pPr>
      <w:rPr>
        <w:rFonts w:hint="default"/>
      </w:rPr>
    </w:lvl>
  </w:abstractNum>
  <w:num w:numId="1">
    <w:abstractNumId w:val="8"/>
  </w:num>
  <w:num w:numId="2">
    <w:abstractNumId w:val="5"/>
  </w:num>
  <w:num w:numId="3">
    <w:abstractNumId w:val="18"/>
  </w:num>
  <w:num w:numId="4">
    <w:abstractNumId w:val="12"/>
  </w:num>
  <w:num w:numId="5">
    <w:abstractNumId w:val="3"/>
  </w:num>
  <w:num w:numId="6">
    <w:abstractNumId w:val="0"/>
  </w:num>
  <w:num w:numId="7">
    <w:abstractNumId w:val="22"/>
  </w:num>
  <w:num w:numId="8">
    <w:abstractNumId w:val="7"/>
  </w:num>
  <w:num w:numId="9">
    <w:abstractNumId w:val="14"/>
  </w:num>
  <w:num w:numId="10">
    <w:abstractNumId w:val="17"/>
  </w:num>
  <w:num w:numId="11">
    <w:abstractNumId w:val="21"/>
  </w:num>
  <w:num w:numId="12">
    <w:abstractNumId w:val="19"/>
  </w:num>
  <w:num w:numId="13">
    <w:abstractNumId w:val="20"/>
  </w:num>
  <w:num w:numId="14">
    <w:abstractNumId w:val="2"/>
  </w:num>
  <w:num w:numId="15">
    <w:abstractNumId w:val="16"/>
  </w:num>
  <w:num w:numId="16">
    <w:abstractNumId w:val="1"/>
  </w:num>
  <w:num w:numId="17">
    <w:abstractNumId w:val="6"/>
  </w:num>
  <w:num w:numId="18">
    <w:abstractNumId w:val="13"/>
  </w:num>
  <w:num w:numId="19">
    <w:abstractNumId w:val="15"/>
  </w:num>
  <w:num w:numId="20">
    <w:abstractNumId w:val="10"/>
  </w:num>
  <w:num w:numId="21">
    <w:abstractNumId w:val="11"/>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89"/>
    <w:rsid w:val="00047DC8"/>
    <w:rsid w:val="00052D0A"/>
    <w:rsid w:val="00071281"/>
    <w:rsid w:val="000C0289"/>
    <w:rsid w:val="00103E20"/>
    <w:rsid w:val="001114BD"/>
    <w:rsid w:val="0013010F"/>
    <w:rsid w:val="00150A5A"/>
    <w:rsid w:val="00156BA8"/>
    <w:rsid w:val="00172200"/>
    <w:rsid w:val="00186E92"/>
    <w:rsid w:val="001E31B8"/>
    <w:rsid w:val="001E5B2A"/>
    <w:rsid w:val="001F1E8C"/>
    <w:rsid w:val="00214C3E"/>
    <w:rsid w:val="00232605"/>
    <w:rsid w:val="002B015E"/>
    <w:rsid w:val="002E5FF6"/>
    <w:rsid w:val="002F603D"/>
    <w:rsid w:val="0033672A"/>
    <w:rsid w:val="00336EC0"/>
    <w:rsid w:val="0038041E"/>
    <w:rsid w:val="00384B6B"/>
    <w:rsid w:val="003C1CA6"/>
    <w:rsid w:val="003D6F11"/>
    <w:rsid w:val="0042177C"/>
    <w:rsid w:val="004725B6"/>
    <w:rsid w:val="004A2CF6"/>
    <w:rsid w:val="004A637C"/>
    <w:rsid w:val="005032A3"/>
    <w:rsid w:val="00536D66"/>
    <w:rsid w:val="0058664F"/>
    <w:rsid w:val="005A5E78"/>
    <w:rsid w:val="005A6B7C"/>
    <w:rsid w:val="005B46DE"/>
    <w:rsid w:val="005E2BC4"/>
    <w:rsid w:val="006054BC"/>
    <w:rsid w:val="00617B3A"/>
    <w:rsid w:val="00641A69"/>
    <w:rsid w:val="00680F8A"/>
    <w:rsid w:val="00710832"/>
    <w:rsid w:val="00712FA1"/>
    <w:rsid w:val="0072308F"/>
    <w:rsid w:val="007529A7"/>
    <w:rsid w:val="00781097"/>
    <w:rsid w:val="00831E8C"/>
    <w:rsid w:val="0084397C"/>
    <w:rsid w:val="00853A4B"/>
    <w:rsid w:val="008815B1"/>
    <w:rsid w:val="00881AC1"/>
    <w:rsid w:val="00891257"/>
    <w:rsid w:val="00894826"/>
    <w:rsid w:val="008958E9"/>
    <w:rsid w:val="00896984"/>
    <w:rsid w:val="008B05DB"/>
    <w:rsid w:val="008C02F8"/>
    <w:rsid w:val="00904765"/>
    <w:rsid w:val="00904B4F"/>
    <w:rsid w:val="0092034E"/>
    <w:rsid w:val="009250BE"/>
    <w:rsid w:val="009750FE"/>
    <w:rsid w:val="009A7F85"/>
    <w:rsid w:val="009B1E4D"/>
    <w:rsid w:val="009E5B41"/>
    <w:rsid w:val="00A101DF"/>
    <w:rsid w:val="00A173C5"/>
    <w:rsid w:val="00A840BC"/>
    <w:rsid w:val="00A936F1"/>
    <w:rsid w:val="00AB2955"/>
    <w:rsid w:val="00AC4F92"/>
    <w:rsid w:val="00B12A65"/>
    <w:rsid w:val="00B1399E"/>
    <w:rsid w:val="00B15250"/>
    <w:rsid w:val="00B6368A"/>
    <w:rsid w:val="00B8305F"/>
    <w:rsid w:val="00B957C3"/>
    <w:rsid w:val="00BA750C"/>
    <w:rsid w:val="00BD6407"/>
    <w:rsid w:val="00BE4E1A"/>
    <w:rsid w:val="00C059E3"/>
    <w:rsid w:val="00C4072B"/>
    <w:rsid w:val="00C51267"/>
    <w:rsid w:val="00C9225C"/>
    <w:rsid w:val="00C9531D"/>
    <w:rsid w:val="00CA15B2"/>
    <w:rsid w:val="00CA31B4"/>
    <w:rsid w:val="00CE7A34"/>
    <w:rsid w:val="00CF1A2B"/>
    <w:rsid w:val="00D1322D"/>
    <w:rsid w:val="00D27A84"/>
    <w:rsid w:val="00D56977"/>
    <w:rsid w:val="00D70F1E"/>
    <w:rsid w:val="00D800F5"/>
    <w:rsid w:val="00D9441F"/>
    <w:rsid w:val="00DD5F94"/>
    <w:rsid w:val="00DF753F"/>
    <w:rsid w:val="00E0371A"/>
    <w:rsid w:val="00E80B52"/>
    <w:rsid w:val="00EB73DA"/>
    <w:rsid w:val="00EC3291"/>
    <w:rsid w:val="00F208C5"/>
    <w:rsid w:val="00F74DA5"/>
    <w:rsid w:val="00FA714D"/>
    <w:rsid w:val="00FC0E7E"/>
    <w:rsid w:val="00FD0054"/>
    <w:rsid w:val="00FE44CB"/>
    <w:rsid w:val="00FF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15:docId w15:val="{10A7A25F-2326-4CC7-AD00-21B6FFFC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620"/>
        <w:tab w:val="left" w:pos="2340"/>
        <w:tab w:val="left" w:pos="3060"/>
        <w:tab w:val="left" w:pos="3780"/>
        <w:tab w:val="left" w:pos="4500"/>
        <w:tab w:val="left" w:pos="5220"/>
        <w:tab w:val="left" w:pos="5940"/>
        <w:tab w:val="left" w:pos="6660"/>
        <w:tab w:val="left" w:pos="7380"/>
        <w:tab w:val="left" w:pos="8100"/>
        <w:tab w:val="left" w:pos="8820"/>
      </w:tabs>
      <w:ind w:firstLine="1620"/>
    </w:pPr>
    <w:rPr>
      <w:rFonts w:ascii="Courier" w:eastAsia="Times New Roman" w:hAnsi="Courier"/>
      <w:snapToGrid w:val="0"/>
    </w:rPr>
  </w:style>
  <w:style w:type="paragraph" w:styleId="BodyTextIndent2">
    <w:name w:val="Body Text Indent 2"/>
    <w:basedOn w:val="Normal"/>
    <w:pPr>
      <w:widowControl w:val="0"/>
      <w:tabs>
        <w:tab w:val="left" w:pos="3420"/>
      </w:tabs>
      <w:ind w:left="720"/>
    </w:pPr>
    <w:rPr>
      <w:rFonts w:ascii="Times New Roman" w:eastAsia="Times New Roman" w:hAnsi="Times New Roman"/>
      <w:snapToGrid w:val="0"/>
    </w:rPr>
  </w:style>
  <w:style w:type="paragraph" w:styleId="BodyText">
    <w:name w:val="Body Text"/>
    <w:basedOn w:val="Normal"/>
    <w:pPr>
      <w:widowControl w:val="0"/>
      <w:spacing w:after="120"/>
    </w:pPr>
    <w:rPr>
      <w:rFonts w:ascii="Courier New" w:eastAsia="Times New Roman" w:hAnsi="Courier New"/>
      <w:snapToGrid w:val="0"/>
    </w:rPr>
  </w:style>
  <w:style w:type="paragraph" w:styleId="BodyTextIndent3">
    <w:name w:val="Body Text Indent 3"/>
    <w:basedOn w:val="Normal"/>
    <w:pPr>
      <w:ind w:firstLine="720"/>
    </w:pPr>
    <w:rPr>
      <w:rFonts w:ascii="Times New Roman" w:eastAsia="Times New Roman" w:hAnsi="Times New Roman"/>
      <w:snapToGrid w:val="0"/>
    </w:rPr>
  </w:style>
  <w:style w:type="paragraph" w:styleId="Header">
    <w:name w:val="header"/>
    <w:basedOn w:val="Normal"/>
    <w:pPr>
      <w:widowControl w:val="0"/>
      <w:tabs>
        <w:tab w:val="center" w:pos="4320"/>
        <w:tab w:val="right" w:pos="8640"/>
      </w:tabs>
    </w:pPr>
    <w:rPr>
      <w:rFonts w:ascii="Courier New" w:eastAsia="Times New Roman" w:hAnsi="Courier New"/>
      <w:snapToGrid w:val="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rFonts w:ascii="Courier New" w:eastAsia="Times New Roman" w:hAnsi="Courier New"/>
      <w:snapToGrid w:val="0"/>
    </w:rPr>
  </w:style>
  <w:style w:type="paragraph" w:styleId="BalloonText">
    <w:name w:val="Balloon Text"/>
    <w:basedOn w:val="Normal"/>
    <w:semiHidden/>
    <w:rsid w:val="00CA1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4852</Words>
  <Characters>27663</Characters>
  <Application>Microsoft Office Word</Application>
  <DocSecurity>0</DocSecurity>
  <PresentationFormat>12|.DOC</PresentationFormat>
  <Lines>230</Lines>
  <Paragraphs>64</Paragraphs>
  <ScaleCrop>false</ScaleCrop>
  <HeadingPairs>
    <vt:vector size="2" baseType="variant">
      <vt:variant>
        <vt:lpstr>Title</vt:lpstr>
      </vt:variant>
      <vt:variant>
        <vt:i4>1</vt:i4>
      </vt:variant>
    </vt:vector>
  </HeadingPairs>
  <TitlesOfParts>
    <vt:vector size="1" baseType="lpstr">
      <vt:lpstr>BYLAWS 10-26-05 FINAL WITH ALL CHANGES (CLEAN) (D0081945@xAA4FD).DOC</vt:lpstr>
    </vt:vector>
  </TitlesOfParts>
  <Company>-</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10-26-05 FINAL WITH ALL CHANGES (CLEAN) (D0081945@xAA4FD).DOC</dc:title>
  <dc:subject>D0081945.DOC / 1 /font=8</dc:subject>
  <dc:creator>J Keith Campbell</dc:creator>
  <cp:lastModifiedBy>Tanya Kiniry</cp:lastModifiedBy>
  <cp:revision>2</cp:revision>
  <cp:lastPrinted>2017-12-19T13:42:00Z</cp:lastPrinted>
  <dcterms:created xsi:type="dcterms:W3CDTF">2017-12-20T15:53:00Z</dcterms:created>
  <dcterms:modified xsi:type="dcterms:W3CDTF">2017-12-20T15:53:00Z</dcterms:modified>
</cp:coreProperties>
</file>